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6CEEA" w14:textId="646D9AA6" w:rsidR="00145748" w:rsidRPr="00C32668" w:rsidRDefault="00145748" w:rsidP="00145748">
      <w:pPr>
        <w:spacing w:line="360" w:lineRule="auto"/>
        <w:jc w:val="center"/>
        <w:rPr>
          <w:b/>
          <w:bCs/>
          <w:sz w:val="24"/>
          <w:szCs w:val="24"/>
        </w:rPr>
      </w:pPr>
      <w:r w:rsidRPr="00C32668">
        <w:rPr>
          <w:b/>
          <w:bCs/>
          <w:sz w:val="24"/>
          <w:szCs w:val="24"/>
        </w:rPr>
        <w:t xml:space="preserve">PROPUESTA PARA UN INDICADOR DE SOSTENIBILIDAD </w:t>
      </w:r>
      <w:r w:rsidR="00235505" w:rsidRPr="00C32668">
        <w:rPr>
          <w:b/>
          <w:bCs/>
          <w:sz w:val="24"/>
          <w:szCs w:val="24"/>
        </w:rPr>
        <w:t xml:space="preserve">PARA </w:t>
      </w:r>
      <w:r w:rsidR="00235505">
        <w:rPr>
          <w:b/>
          <w:bCs/>
          <w:sz w:val="24"/>
          <w:szCs w:val="24"/>
        </w:rPr>
        <w:t>(NOMBRE DE LA ORGANIZACIÓN)</w:t>
      </w:r>
    </w:p>
    <w:p w14:paraId="752F1A9F" w14:textId="723E144D" w:rsidR="0087069E" w:rsidRPr="00691CE2" w:rsidRDefault="00C32668" w:rsidP="00C32668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Justificación</w:t>
      </w:r>
      <w:r w:rsidR="0087069E" w:rsidRPr="00C32668">
        <w:rPr>
          <w:b/>
          <w:bCs/>
          <w:sz w:val="24"/>
          <w:szCs w:val="24"/>
        </w:rPr>
        <w:t>:</w:t>
      </w:r>
      <w:r w:rsidR="00691CE2">
        <w:rPr>
          <w:sz w:val="24"/>
          <w:szCs w:val="24"/>
        </w:rPr>
        <w:t xml:space="preserve"> (</w:t>
      </w:r>
      <w:r w:rsidR="00691CE2" w:rsidRPr="00BB013D">
        <w:rPr>
          <w:sz w:val="24"/>
          <w:szCs w:val="24"/>
          <w:highlight w:val="yellow"/>
        </w:rPr>
        <w:t>se realiza una justificación delimitando el fin u objetivo del indicador para la organización e importancia</w:t>
      </w:r>
      <w:r w:rsidR="00691CE2">
        <w:rPr>
          <w:sz w:val="24"/>
          <w:szCs w:val="24"/>
        </w:rPr>
        <w:t>)</w:t>
      </w:r>
    </w:p>
    <w:tbl>
      <w:tblPr>
        <w:tblStyle w:val="Tablaconcuadrcula1clara-nfasis6"/>
        <w:tblW w:w="13350" w:type="dxa"/>
        <w:tblInd w:w="-455" w:type="dxa"/>
        <w:tblLook w:val="04A0" w:firstRow="1" w:lastRow="0" w:firstColumn="1" w:lastColumn="0" w:noHBand="0" w:noVBand="1"/>
      </w:tblPr>
      <w:tblGrid>
        <w:gridCol w:w="1440"/>
        <w:gridCol w:w="2876"/>
        <w:gridCol w:w="2969"/>
        <w:gridCol w:w="3331"/>
        <w:gridCol w:w="2734"/>
      </w:tblGrid>
      <w:tr w:rsidR="00235505" w14:paraId="320692D6" w14:textId="77777777" w:rsidTr="00235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70AD47" w:themeFill="accent6"/>
            <w:vAlign w:val="center"/>
          </w:tcPr>
          <w:p w14:paraId="173F459D" w14:textId="068CADF7" w:rsidR="00235505" w:rsidRPr="00423E43" w:rsidRDefault="00235505" w:rsidP="00423E43">
            <w:pPr>
              <w:jc w:val="center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Dimensión</w:t>
            </w:r>
          </w:p>
        </w:tc>
        <w:tc>
          <w:tcPr>
            <w:tcW w:w="2876" w:type="dxa"/>
            <w:shd w:val="clear" w:color="auto" w:fill="70AD47" w:themeFill="accent6"/>
            <w:vAlign w:val="center"/>
          </w:tcPr>
          <w:p w14:paraId="715E4E6E" w14:textId="67D3A317" w:rsidR="00235505" w:rsidRPr="00423E43" w:rsidRDefault="00235505" w:rsidP="00423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Objetivo</w:t>
            </w:r>
          </w:p>
        </w:tc>
        <w:tc>
          <w:tcPr>
            <w:tcW w:w="2969" w:type="dxa"/>
            <w:shd w:val="clear" w:color="auto" w:fill="70AD47" w:themeFill="accent6"/>
            <w:vAlign w:val="center"/>
          </w:tcPr>
          <w:p w14:paraId="49F3CD38" w14:textId="2369DBD9" w:rsidR="00235505" w:rsidRPr="00423E43" w:rsidRDefault="00235505" w:rsidP="00423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Indicador</w:t>
            </w:r>
          </w:p>
        </w:tc>
        <w:tc>
          <w:tcPr>
            <w:tcW w:w="3331" w:type="dxa"/>
            <w:shd w:val="clear" w:color="auto" w:fill="70AD47" w:themeFill="accent6"/>
            <w:vAlign w:val="center"/>
          </w:tcPr>
          <w:p w14:paraId="2914AF8B" w14:textId="0F6B9308" w:rsidR="00235505" w:rsidRPr="00423E43" w:rsidRDefault="00235505" w:rsidP="00423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Acción</w:t>
            </w:r>
          </w:p>
        </w:tc>
        <w:tc>
          <w:tcPr>
            <w:tcW w:w="2734" w:type="dxa"/>
            <w:shd w:val="clear" w:color="auto" w:fill="70AD47" w:themeFill="accent6"/>
            <w:vAlign w:val="center"/>
          </w:tcPr>
          <w:p w14:paraId="199F24F1" w14:textId="04B68C04" w:rsidR="00235505" w:rsidRPr="00423E43" w:rsidRDefault="00235505" w:rsidP="00423E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Unidades de medida</w:t>
            </w:r>
          </w:p>
        </w:tc>
      </w:tr>
      <w:tr w:rsidR="00235505" w14:paraId="282DDCF4" w14:textId="77777777" w:rsidTr="002355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</w:tcPr>
          <w:p w14:paraId="2B54F745" w14:textId="443EB032" w:rsidR="00235505" w:rsidRPr="0087069E" w:rsidRDefault="00235505" w:rsidP="0087069E">
            <w:pPr>
              <w:jc w:val="both"/>
            </w:pPr>
            <w:r>
              <w:t>Económica</w:t>
            </w:r>
          </w:p>
        </w:tc>
        <w:tc>
          <w:tcPr>
            <w:tcW w:w="2876" w:type="dxa"/>
            <w:vMerge w:val="restart"/>
          </w:tcPr>
          <w:p w14:paraId="759EDF51" w14:textId="2480B656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1</w:t>
            </w:r>
          </w:p>
        </w:tc>
        <w:tc>
          <w:tcPr>
            <w:tcW w:w="2969" w:type="dxa"/>
            <w:vMerge w:val="restart"/>
          </w:tcPr>
          <w:p w14:paraId="6AEA0AAD" w14:textId="3E7FEAD4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1</w:t>
            </w:r>
          </w:p>
        </w:tc>
        <w:tc>
          <w:tcPr>
            <w:tcW w:w="3331" w:type="dxa"/>
          </w:tcPr>
          <w:p w14:paraId="2FA8908D" w14:textId="04145DED" w:rsidR="00235505" w:rsidRPr="00844ECD" w:rsidRDefault="00235505" w:rsidP="00F477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1</w:t>
            </w:r>
          </w:p>
        </w:tc>
        <w:tc>
          <w:tcPr>
            <w:tcW w:w="2734" w:type="dxa"/>
          </w:tcPr>
          <w:p w14:paraId="70BE34E1" w14:textId="51774CD9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14:paraId="61C996DC" w14:textId="77777777" w:rsidTr="002355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028236A4" w14:textId="77777777" w:rsidR="00235505" w:rsidRPr="0087069E" w:rsidRDefault="00235505" w:rsidP="0087069E">
            <w:pPr>
              <w:jc w:val="both"/>
            </w:pPr>
          </w:p>
        </w:tc>
        <w:tc>
          <w:tcPr>
            <w:tcW w:w="2876" w:type="dxa"/>
            <w:vMerge/>
          </w:tcPr>
          <w:p w14:paraId="5876D551" w14:textId="77777777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61E276EB" w14:textId="12489663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47F8F4D4" w14:textId="45AA3FBA" w:rsidR="00235505" w:rsidRPr="00844ECD" w:rsidRDefault="00235505" w:rsidP="00F477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1</w:t>
            </w:r>
          </w:p>
        </w:tc>
        <w:tc>
          <w:tcPr>
            <w:tcW w:w="2734" w:type="dxa"/>
          </w:tcPr>
          <w:p w14:paraId="34D55297" w14:textId="1DE84C73" w:rsidR="00235505" w:rsidRPr="00844ECD" w:rsidRDefault="00235505" w:rsidP="00844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3C3E8A5E" w14:textId="77777777" w:rsidTr="002355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33A13121" w14:textId="35BC8739" w:rsidR="00235505" w:rsidRPr="0087069E" w:rsidRDefault="00235505" w:rsidP="006715A3">
            <w:pPr>
              <w:jc w:val="both"/>
            </w:pPr>
          </w:p>
        </w:tc>
        <w:tc>
          <w:tcPr>
            <w:tcW w:w="2876" w:type="dxa"/>
            <w:vMerge w:val="restart"/>
          </w:tcPr>
          <w:p w14:paraId="49E68E56" w14:textId="15122E0C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2</w:t>
            </w:r>
          </w:p>
        </w:tc>
        <w:tc>
          <w:tcPr>
            <w:tcW w:w="2969" w:type="dxa"/>
            <w:vMerge w:val="restart"/>
          </w:tcPr>
          <w:p w14:paraId="2CEF60CB" w14:textId="61085315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2</w:t>
            </w:r>
          </w:p>
        </w:tc>
        <w:tc>
          <w:tcPr>
            <w:tcW w:w="3331" w:type="dxa"/>
          </w:tcPr>
          <w:p w14:paraId="766126A2" w14:textId="68CAF995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2</w:t>
            </w:r>
          </w:p>
        </w:tc>
        <w:tc>
          <w:tcPr>
            <w:tcW w:w="2734" w:type="dxa"/>
          </w:tcPr>
          <w:p w14:paraId="0813FB5B" w14:textId="4CED4F56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046C5C07" w14:textId="77777777" w:rsidTr="002355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464F1F53" w14:textId="77777777" w:rsidR="00235505" w:rsidRPr="0087069E" w:rsidRDefault="00235505" w:rsidP="006715A3">
            <w:pPr>
              <w:jc w:val="both"/>
            </w:pPr>
          </w:p>
        </w:tc>
        <w:tc>
          <w:tcPr>
            <w:tcW w:w="2876" w:type="dxa"/>
            <w:vMerge/>
          </w:tcPr>
          <w:p w14:paraId="64719D06" w14:textId="77777777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75A1E244" w14:textId="77777777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5E724AE7" w14:textId="1C0725A9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2</w:t>
            </w:r>
          </w:p>
        </w:tc>
        <w:tc>
          <w:tcPr>
            <w:tcW w:w="2734" w:type="dxa"/>
          </w:tcPr>
          <w:p w14:paraId="61B07807" w14:textId="572C258F" w:rsidR="00235505" w:rsidRPr="00844ECD" w:rsidRDefault="00235505" w:rsidP="00671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</w:tbl>
    <w:p w14:paraId="1D2F44CA" w14:textId="172BA9FA" w:rsidR="00F20C84" w:rsidRDefault="00F20C84" w:rsidP="00B61396">
      <w:pPr>
        <w:spacing w:line="360" w:lineRule="auto"/>
        <w:jc w:val="both"/>
        <w:rPr>
          <w:b/>
          <w:bCs/>
        </w:rPr>
      </w:pPr>
    </w:p>
    <w:tbl>
      <w:tblPr>
        <w:tblStyle w:val="Tablaconcuadrcula1clara-nfasis6"/>
        <w:tblW w:w="13350" w:type="dxa"/>
        <w:tblInd w:w="-455" w:type="dxa"/>
        <w:tblLook w:val="04A0" w:firstRow="1" w:lastRow="0" w:firstColumn="1" w:lastColumn="0" w:noHBand="0" w:noVBand="1"/>
      </w:tblPr>
      <w:tblGrid>
        <w:gridCol w:w="1440"/>
        <w:gridCol w:w="2876"/>
        <w:gridCol w:w="2969"/>
        <w:gridCol w:w="3331"/>
        <w:gridCol w:w="2734"/>
      </w:tblGrid>
      <w:tr w:rsidR="00235505" w14:paraId="51F3BF95" w14:textId="77777777" w:rsidTr="005C4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70AD47" w:themeFill="accent6"/>
            <w:vAlign w:val="center"/>
          </w:tcPr>
          <w:p w14:paraId="4CED8E30" w14:textId="77777777" w:rsidR="00235505" w:rsidRPr="00423E43" w:rsidRDefault="00235505" w:rsidP="005C464E">
            <w:pPr>
              <w:jc w:val="center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Dimensión</w:t>
            </w:r>
          </w:p>
        </w:tc>
        <w:tc>
          <w:tcPr>
            <w:tcW w:w="2876" w:type="dxa"/>
            <w:shd w:val="clear" w:color="auto" w:fill="70AD47" w:themeFill="accent6"/>
            <w:vAlign w:val="center"/>
          </w:tcPr>
          <w:p w14:paraId="5074A1A7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Objetivo</w:t>
            </w:r>
          </w:p>
        </w:tc>
        <w:tc>
          <w:tcPr>
            <w:tcW w:w="2969" w:type="dxa"/>
            <w:shd w:val="clear" w:color="auto" w:fill="70AD47" w:themeFill="accent6"/>
            <w:vAlign w:val="center"/>
          </w:tcPr>
          <w:p w14:paraId="256A51D2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Indicador</w:t>
            </w:r>
          </w:p>
        </w:tc>
        <w:tc>
          <w:tcPr>
            <w:tcW w:w="3331" w:type="dxa"/>
            <w:shd w:val="clear" w:color="auto" w:fill="70AD47" w:themeFill="accent6"/>
            <w:vAlign w:val="center"/>
          </w:tcPr>
          <w:p w14:paraId="7AD1AA12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Acción</w:t>
            </w:r>
          </w:p>
        </w:tc>
        <w:tc>
          <w:tcPr>
            <w:tcW w:w="2734" w:type="dxa"/>
            <w:shd w:val="clear" w:color="auto" w:fill="70AD47" w:themeFill="accent6"/>
            <w:vAlign w:val="center"/>
          </w:tcPr>
          <w:p w14:paraId="58766B00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Unidades de medida</w:t>
            </w:r>
          </w:p>
        </w:tc>
      </w:tr>
      <w:tr w:rsidR="00235505" w14:paraId="53D03303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</w:tcPr>
          <w:p w14:paraId="0F099624" w14:textId="766A941C" w:rsidR="00235505" w:rsidRPr="0087069E" w:rsidRDefault="00235505" w:rsidP="005C464E">
            <w:pPr>
              <w:jc w:val="both"/>
            </w:pPr>
            <w:r>
              <w:t>Social</w:t>
            </w:r>
          </w:p>
        </w:tc>
        <w:tc>
          <w:tcPr>
            <w:tcW w:w="2876" w:type="dxa"/>
            <w:vMerge w:val="restart"/>
          </w:tcPr>
          <w:p w14:paraId="7DD1A2D7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1</w:t>
            </w:r>
          </w:p>
        </w:tc>
        <w:tc>
          <w:tcPr>
            <w:tcW w:w="2969" w:type="dxa"/>
            <w:vMerge w:val="restart"/>
          </w:tcPr>
          <w:p w14:paraId="6E61020C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1</w:t>
            </w:r>
          </w:p>
        </w:tc>
        <w:tc>
          <w:tcPr>
            <w:tcW w:w="3331" w:type="dxa"/>
          </w:tcPr>
          <w:p w14:paraId="1A986E70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1</w:t>
            </w:r>
          </w:p>
        </w:tc>
        <w:tc>
          <w:tcPr>
            <w:tcW w:w="2734" w:type="dxa"/>
          </w:tcPr>
          <w:p w14:paraId="64D17DB3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14:paraId="2610D0C6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7541E502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/>
          </w:tcPr>
          <w:p w14:paraId="7BFB85A5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7B42F7CF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5329BD8E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1</w:t>
            </w:r>
          </w:p>
        </w:tc>
        <w:tc>
          <w:tcPr>
            <w:tcW w:w="2734" w:type="dxa"/>
          </w:tcPr>
          <w:p w14:paraId="0359C615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7FB83DCE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6E25F7CB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 w:val="restart"/>
          </w:tcPr>
          <w:p w14:paraId="41A02BF8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2</w:t>
            </w:r>
          </w:p>
        </w:tc>
        <w:tc>
          <w:tcPr>
            <w:tcW w:w="2969" w:type="dxa"/>
            <w:vMerge w:val="restart"/>
          </w:tcPr>
          <w:p w14:paraId="38C3A149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2</w:t>
            </w:r>
          </w:p>
        </w:tc>
        <w:tc>
          <w:tcPr>
            <w:tcW w:w="3331" w:type="dxa"/>
          </w:tcPr>
          <w:p w14:paraId="440F3F57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2</w:t>
            </w:r>
          </w:p>
        </w:tc>
        <w:tc>
          <w:tcPr>
            <w:tcW w:w="2734" w:type="dxa"/>
          </w:tcPr>
          <w:p w14:paraId="17FDD3EF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6AA51048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5A27FAB3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/>
          </w:tcPr>
          <w:p w14:paraId="4AC99066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31B57E0F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1AB1D999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2</w:t>
            </w:r>
          </w:p>
        </w:tc>
        <w:tc>
          <w:tcPr>
            <w:tcW w:w="2734" w:type="dxa"/>
          </w:tcPr>
          <w:p w14:paraId="33F57562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</w:tbl>
    <w:p w14:paraId="7085F7F1" w14:textId="77777777" w:rsidR="00235505" w:rsidRDefault="00235505" w:rsidP="00B61396">
      <w:pPr>
        <w:spacing w:line="360" w:lineRule="auto"/>
        <w:jc w:val="both"/>
        <w:rPr>
          <w:b/>
          <w:bCs/>
        </w:rPr>
      </w:pPr>
    </w:p>
    <w:tbl>
      <w:tblPr>
        <w:tblStyle w:val="Tablaconcuadrcula1clara-nfasis6"/>
        <w:tblW w:w="13350" w:type="dxa"/>
        <w:tblInd w:w="-455" w:type="dxa"/>
        <w:tblLook w:val="04A0" w:firstRow="1" w:lastRow="0" w:firstColumn="1" w:lastColumn="0" w:noHBand="0" w:noVBand="1"/>
      </w:tblPr>
      <w:tblGrid>
        <w:gridCol w:w="1440"/>
        <w:gridCol w:w="2876"/>
        <w:gridCol w:w="2969"/>
        <w:gridCol w:w="3331"/>
        <w:gridCol w:w="2734"/>
      </w:tblGrid>
      <w:tr w:rsidR="00235505" w14:paraId="2B0AC28F" w14:textId="77777777" w:rsidTr="005C4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70AD47" w:themeFill="accent6"/>
            <w:vAlign w:val="center"/>
          </w:tcPr>
          <w:p w14:paraId="71C0DFF8" w14:textId="77777777" w:rsidR="00235505" w:rsidRPr="00423E43" w:rsidRDefault="00235505" w:rsidP="005C464E">
            <w:pPr>
              <w:jc w:val="center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Dimensión</w:t>
            </w:r>
          </w:p>
        </w:tc>
        <w:tc>
          <w:tcPr>
            <w:tcW w:w="2876" w:type="dxa"/>
            <w:shd w:val="clear" w:color="auto" w:fill="70AD47" w:themeFill="accent6"/>
            <w:vAlign w:val="center"/>
          </w:tcPr>
          <w:p w14:paraId="0F5D1938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Objetivo</w:t>
            </w:r>
          </w:p>
        </w:tc>
        <w:tc>
          <w:tcPr>
            <w:tcW w:w="2969" w:type="dxa"/>
            <w:shd w:val="clear" w:color="auto" w:fill="70AD47" w:themeFill="accent6"/>
            <w:vAlign w:val="center"/>
          </w:tcPr>
          <w:p w14:paraId="019D3105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Indicador</w:t>
            </w:r>
          </w:p>
        </w:tc>
        <w:tc>
          <w:tcPr>
            <w:tcW w:w="3331" w:type="dxa"/>
            <w:shd w:val="clear" w:color="auto" w:fill="70AD47" w:themeFill="accent6"/>
            <w:vAlign w:val="center"/>
          </w:tcPr>
          <w:p w14:paraId="066E3EB9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Acción</w:t>
            </w:r>
          </w:p>
        </w:tc>
        <w:tc>
          <w:tcPr>
            <w:tcW w:w="2734" w:type="dxa"/>
            <w:shd w:val="clear" w:color="auto" w:fill="70AD47" w:themeFill="accent6"/>
            <w:vAlign w:val="center"/>
          </w:tcPr>
          <w:p w14:paraId="4E68F1A2" w14:textId="77777777" w:rsidR="00235505" w:rsidRPr="00423E43" w:rsidRDefault="00235505" w:rsidP="005C4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423E43">
              <w:rPr>
                <w:color w:val="FFFFFF" w:themeColor="background1"/>
              </w:rPr>
              <w:t>Unidades de medida</w:t>
            </w:r>
          </w:p>
        </w:tc>
      </w:tr>
      <w:tr w:rsidR="00235505" w14:paraId="6038FB00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</w:tcPr>
          <w:p w14:paraId="56D6BCFE" w14:textId="7AD62E57" w:rsidR="00235505" w:rsidRPr="0087069E" w:rsidRDefault="00235505" w:rsidP="005C464E">
            <w:pPr>
              <w:jc w:val="both"/>
            </w:pPr>
            <w:r>
              <w:t>Ambiental</w:t>
            </w:r>
          </w:p>
        </w:tc>
        <w:tc>
          <w:tcPr>
            <w:tcW w:w="2876" w:type="dxa"/>
            <w:vMerge w:val="restart"/>
          </w:tcPr>
          <w:p w14:paraId="071D3C56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1</w:t>
            </w:r>
          </w:p>
        </w:tc>
        <w:tc>
          <w:tcPr>
            <w:tcW w:w="2969" w:type="dxa"/>
            <w:vMerge w:val="restart"/>
          </w:tcPr>
          <w:p w14:paraId="07A05D7A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1</w:t>
            </w:r>
          </w:p>
        </w:tc>
        <w:tc>
          <w:tcPr>
            <w:tcW w:w="3331" w:type="dxa"/>
          </w:tcPr>
          <w:p w14:paraId="2E2EC792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1</w:t>
            </w:r>
          </w:p>
        </w:tc>
        <w:tc>
          <w:tcPr>
            <w:tcW w:w="2734" w:type="dxa"/>
          </w:tcPr>
          <w:p w14:paraId="53AAF2FF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14:paraId="13D9DF3E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05020B17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/>
          </w:tcPr>
          <w:p w14:paraId="3A702DE6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7C9DA166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4645C5E2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1</w:t>
            </w:r>
          </w:p>
        </w:tc>
        <w:tc>
          <w:tcPr>
            <w:tcW w:w="2734" w:type="dxa"/>
          </w:tcPr>
          <w:p w14:paraId="7DC5444B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7055A6F1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285619E1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 w:val="restart"/>
          </w:tcPr>
          <w:p w14:paraId="0A2B83BD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Objetivo 2</w:t>
            </w:r>
          </w:p>
        </w:tc>
        <w:tc>
          <w:tcPr>
            <w:tcW w:w="2969" w:type="dxa"/>
            <w:vMerge w:val="restart"/>
          </w:tcPr>
          <w:p w14:paraId="4269A993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Indicador 1 del objetivo </w:t>
            </w:r>
            <w:r>
              <w:t>2</w:t>
            </w:r>
          </w:p>
        </w:tc>
        <w:tc>
          <w:tcPr>
            <w:tcW w:w="3331" w:type="dxa"/>
          </w:tcPr>
          <w:p w14:paraId="6A9B43EB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1 del indicador 1 del objetivo </w:t>
            </w:r>
            <w:r>
              <w:t>2</w:t>
            </w:r>
          </w:p>
        </w:tc>
        <w:tc>
          <w:tcPr>
            <w:tcW w:w="2734" w:type="dxa"/>
          </w:tcPr>
          <w:p w14:paraId="61896E34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  <w:tr w:rsidR="00235505" w:rsidRPr="00844ECD" w14:paraId="7DE5450D" w14:textId="77777777" w:rsidTr="005C4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</w:tcPr>
          <w:p w14:paraId="20F25487" w14:textId="77777777" w:rsidR="00235505" w:rsidRPr="0087069E" w:rsidRDefault="00235505" w:rsidP="005C464E">
            <w:pPr>
              <w:jc w:val="both"/>
            </w:pPr>
          </w:p>
        </w:tc>
        <w:tc>
          <w:tcPr>
            <w:tcW w:w="2876" w:type="dxa"/>
            <w:vMerge/>
          </w:tcPr>
          <w:p w14:paraId="0BA184F4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9" w:type="dxa"/>
            <w:vMerge/>
          </w:tcPr>
          <w:p w14:paraId="4E764A2C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1" w:type="dxa"/>
          </w:tcPr>
          <w:p w14:paraId="2B086968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CD">
              <w:t xml:space="preserve">Acción 2 del indicador 1 del objetivo </w:t>
            </w:r>
            <w:r>
              <w:t>2</w:t>
            </w:r>
          </w:p>
        </w:tc>
        <w:tc>
          <w:tcPr>
            <w:tcW w:w="2734" w:type="dxa"/>
          </w:tcPr>
          <w:p w14:paraId="7CC07213" w14:textId="77777777" w:rsidR="00235505" w:rsidRPr="00844ECD" w:rsidRDefault="00235505" w:rsidP="005C4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(poner una en la medida posible)</w:t>
            </w:r>
          </w:p>
        </w:tc>
      </w:tr>
    </w:tbl>
    <w:p w14:paraId="27D9C4CE" w14:textId="77777777" w:rsidR="00235505" w:rsidRDefault="00235505" w:rsidP="00B61396">
      <w:pPr>
        <w:spacing w:line="360" w:lineRule="auto"/>
        <w:jc w:val="both"/>
        <w:rPr>
          <w:b/>
          <w:bCs/>
        </w:rPr>
      </w:pPr>
    </w:p>
    <w:p w14:paraId="3D818956" w14:textId="477AF59A" w:rsidR="00235505" w:rsidRPr="00691CE2" w:rsidRDefault="00235505" w:rsidP="0023550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Forma de valoración</w:t>
      </w:r>
      <w:r w:rsidRPr="00C32668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(</w:t>
      </w:r>
      <w:r w:rsidRPr="00BB013D">
        <w:rPr>
          <w:sz w:val="24"/>
          <w:szCs w:val="24"/>
          <w:highlight w:val="yellow"/>
        </w:rPr>
        <w:t xml:space="preserve">explique aquí como se </w:t>
      </w:r>
      <w:r w:rsidR="00BB013D" w:rsidRPr="00BB013D">
        <w:rPr>
          <w:sz w:val="24"/>
          <w:szCs w:val="24"/>
          <w:highlight w:val="yellow"/>
        </w:rPr>
        <w:t>considera que es la mejor forma de evaluar el cumplimiento de los indicadores, recuerde que tiene que ser la forma más simple posible.</w:t>
      </w:r>
      <w:r w:rsidR="00BB013D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14:paraId="3DA3B899" w14:textId="77777777" w:rsidR="00235505" w:rsidRDefault="00235505" w:rsidP="00B61396">
      <w:pPr>
        <w:spacing w:line="360" w:lineRule="auto"/>
        <w:jc w:val="both"/>
        <w:rPr>
          <w:b/>
          <w:bCs/>
        </w:rPr>
      </w:pPr>
    </w:p>
    <w:p w14:paraId="35A15E4B" w14:textId="71B51147" w:rsidR="00691CE2" w:rsidRDefault="00691CE2" w:rsidP="00B61396">
      <w:pPr>
        <w:spacing w:line="360" w:lineRule="auto"/>
        <w:jc w:val="both"/>
      </w:pPr>
    </w:p>
    <w:p w14:paraId="5D85B218" w14:textId="77777777" w:rsidR="00691CE2" w:rsidRPr="00B61396" w:rsidRDefault="00691CE2" w:rsidP="00B61396">
      <w:pPr>
        <w:spacing w:line="360" w:lineRule="auto"/>
        <w:jc w:val="both"/>
      </w:pPr>
    </w:p>
    <w:sectPr w:rsidR="00691CE2" w:rsidRPr="00B61396" w:rsidSect="00F14B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51"/>
    <w:rsid w:val="00145748"/>
    <w:rsid w:val="001A43B3"/>
    <w:rsid w:val="002122A4"/>
    <w:rsid w:val="0022107F"/>
    <w:rsid w:val="00235505"/>
    <w:rsid w:val="002D6265"/>
    <w:rsid w:val="00355750"/>
    <w:rsid w:val="00374C3C"/>
    <w:rsid w:val="00392D1D"/>
    <w:rsid w:val="00423E43"/>
    <w:rsid w:val="005B7874"/>
    <w:rsid w:val="00691CE2"/>
    <w:rsid w:val="00844ECD"/>
    <w:rsid w:val="0087069E"/>
    <w:rsid w:val="008D0BE8"/>
    <w:rsid w:val="00956E8F"/>
    <w:rsid w:val="00A60FE2"/>
    <w:rsid w:val="00B61396"/>
    <w:rsid w:val="00BB013D"/>
    <w:rsid w:val="00BB15F7"/>
    <w:rsid w:val="00C32668"/>
    <w:rsid w:val="00D72CFC"/>
    <w:rsid w:val="00DB22C6"/>
    <w:rsid w:val="00DE57B6"/>
    <w:rsid w:val="00E755EC"/>
    <w:rsid w:val="00F14B51"/>
    <w:rsid w:val="00F20C84"/>
    <w:rsid w:val="00F4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449D"/>
  <w15:chartTrackingRefBased/>
  <w15:docId w15:val="{AE1E5552-AEE2-479E-A506-EA9D9984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1457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-nfasis6">
    <w:name w:val="List Table 3 Accent 6"/>
    <w:basedOn w:val="Tablanormal"/>
    <w:uiPriority w:val="48"/>
    <w:rsid w:val="001457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concuadrcula1clara-nfasis6">
    <w:name w:val="Grid Table 1 Light Accent 6"/>
    <w:basedOn w:val="Tablanormal"/>
    <w:uiPriority w:val="46"/>
    <w:rsid w:val="00423E4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SOLANO  RUIZ</dc:creator>
  <cp:keywords/>
  <dc:description/>
  <cp:lastModifiedBy>JORGE SOLANO  RUIZ</cp:lastModifiedBy>
  <cp:revision>6</cp:revision>
  <dcterms:created xsi:type="dcterms:W3CDTF">2022-01-11T17:54:00Z</dcterms:created>
  <dcterms:modified xsi:type="dcterms:W3CDTF">2026-06-21T18:45:00Z</dcterms:modified>
</cp:coreProperties>
</file>