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2F61B" w14:textId="77777777" w:rsidR="003C2E4B" w:rsidRDefault="00032E9C">
      <w:pPr>
        <w:pStyle w:val="Ttulo3"/>
      </w:pPr>
      <w:bookmarkStart w:id="0" w:name="_Toc354770534"/>
      <w:bookmarkStart w:id="1" w:name="_Toc100670317"/>
      <w:r>
        <w:t xml:space="preserve">Anexo 1: ACTA (CHÁRTER) DEL </w:t>
      </w:r>
      <w:bookmarkEnd w:id="0"/>
      <w:r>
        <w:t>PFG</w:t>
      </w:r>
      <w:bookmarkEnd w:id="1"/>
    </w:p>
    <w:p w14:paraId="68182E84" w14:textId="77777777" w:rsidR="003C2E4B" w:rsidRDefault="00032E9C">
      <w:pPr>
        <w:spacing w:line="240" w:lineRule="auto"/>
        <w:ind w:firstLine="0"/>
        <w:jc w:val="center"/>
        <w:rPr>
          <w:rFonts w:cs="Arial"/>
          <w:b/>
          <w:sz w:val="28"/>
          <w:szCs w:val="28"/>
        </w:rPr>
      </w:pPr>
      <w:r>
        <w:rPr>
          <w:rFonts w:cs="Arial"/>
          <w:b/>
          <w:sz w:val="28"/>
          <w:szCs w:val="28"/>
        </w:rPr>
        <w:t xml:space="preserve">ACTA DE LA PROPUESTA DE </w:t>
      </w:r>
    </w:p>
    <w:p w14:paraId="02BD6D73" w14:textId="77777777" w:rsidR="003C2E4B" w:rsidRDefault="00032E9C">
      <w:pPr>
        <w:spacing w:line="240" w:lineRule="auto"/>
        <w:ind w:firstLine="0"/>
        <w:jc w:val="center"/>
        <w:rPr>
          <w:rFonts w:cs="Arial"/>
          <w:b/>
          <w:sz w:val="28"/>
          <w:szCs w:val="28"/>
        </w:rPr>
      </w:pPr>
      <w:r>
        <w:rPr>
          <w:rFonts w:cs="Arial"/>
          <w:b/>
          <w:sz w:val="28"/>
          <w:szCs w:val="28"/>
        </w:rPr>
        <w:t>PROYECTO FINAL DE GRADUACIÓN (PFG)</w:t>
      </w:r>
    </w:p>
    <w:p w14:paraId="381C930B" w14:textId="77777777" w:rsidR="003C2E4B" w:rsidRDefault="003C2E4B">
      <w:pPr>
        <w:spacing w:line="240" w:lineRule="auto"/>
        <w:ind w:firstLine="0"/>
        <w:jc w:val="center"/>
        <w:rPr>
          <w:rFonts w:cs="Arial"/>
          <w:b/>
          <w:sz w:val="28"/>
          <w:szCs w:val="28"/>
        </w:rPr>
      </w:pPr>
    </w:p>
    <w:p w14:paraId="3B41E4AA"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Nombre del (de la) estudiante</w:t>
      </w:r>
    </w:p>
    <w:p w14:paraId="69EE2C2A" w14:textId="77777777" w:rsidR="003C2E4B" w:rsidRDefault="003C2E4B">
      <w:pPr>
        <w:spacing w:line="240" w:lineRule="auto"/>
        <w:ind w:left="720" w:firstLine="0"/>
        <w:contextualSpacing/>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8"/>
      </w:tblGrid>
      <w:tr w:rsidR="003C2E4B" w14:paraId="23FBD456" w14:textId="77777777">
        <w:tc>
          <w:tcPr>
            <w:tcW w:w="9396" w:type="dxa"/>
            <w:shd w:val="clear" w:color="auto" w:fill="auto"/>
          </w:tcPr>
          <w:p w14:paraId="7121425D" w14:textId="77777777" w:rsidR="003C2E4B" w:rsidRDefault="003C2E4B">
            <w:pPr>
              <w:spacing w:line="240" w:lineRule="auto"/>
              <w:ind w:firstLine="0"/>
              <w:contextualSpacing/>
              <w:rPr>
                <w:rFonts w:ascii="Times New Roman" w:eastAsia="Calibri" w:hAnsi="Times New Roman"/>
                <w:sz w:val="24"/>
                <w:szCs w:val="22"/>
              </w:rPr>
            </w:pPr>
          </w:p>
        </w:tc>
      </w:tr>
    </w:tbl>
    <w:p w14:paraId="0F0DA61C" w14:textId="77777777" w:rsidR="003C2E4B" w:rsidRDefault="003C2E4B">
      <w:pPr>
        <w:spacing w:line="240" w:lineRule="auto"/>
        <w:ind w:left="720" w:firstLine="0"/>
        <w:contextualSpacing/>
        <w:rPr>
          <w:rFonts w:ascii="Times New Roman" w:hAnsi="Times New Roman"/>
          <w:sz w:val="24"/>
        </w:rPr>
      </w:pPr>
    </w:p>
    <w:p w14:paraId="19AA42DC"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 xml:space="preserve">Nombre del PFG </w:t>
      </w:r>
    </w:p>
    <w:p w14:paraId="33D3BEB9" w14:textId="77777777" w:rsidR="003C2E4B" w:rsidRDefault="003C2E4B">
      <w:pPr>
        <w:spacing w:line="240" w:lineRule="auto"/>
        <w:ind w:firstLine="0"/>
        <w:rPr>
          <w:rFonts w:ascii="Times New Roman" w:hAnsi="Times New Roman"/>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3C2E4B" w14:paraId="2E1B52D0" w14:textId="77777777">
        <w:tc>
          <w:tcPr>
            <w:tcW w:w="8692" w:type="dxa"/>
            <w:shd w:val="clear" w:color="auto" w:fill="auto"/>
          </w:tcPr>
          <w:p w14:paraId="5D48A003" w14:textId="77777777" w:rsidR="003C2E4B" w:rsidRDefault="00032E9C">
            <w:pPr>
              <w:spacing w:line="240" w:lineRule="auto"/>
              <w:ind w:firstLine="0"/>
              <w:rPr>
                <w:rFonts w:ascii="Times New Roman" w:eastAsia="Calibri" w:hAnsi="Times New Roman"/>
                <w:sz w:val="24"/>
                <w:szCs w:val="22"/>
              </w:rPr>
            </w:pPr>
            <w:r>
              <w:rPr>
                <w:rFonts w:ascii="Times New Roman" w:eastAsia="Calibri" w:hAnsi="Times New Roman"/>
                <w:sz w:val="24"/>
                <w:szCs w:val="22"/>
              </w:rPr>
              <w:t>Debe estar relacionado con el producto final del PFG.</w:t>
            </w:r>
          </w:p>
          <w:p w14:paraId="462F8701" w14:textId="77777777" w:rsidR="003C2E4B" w:rsidRDefault="003C2E4B">
            <w:pPr>
              <w:spacing w:line="240" w:lineRule="auto"/>
              <w:ind w:firstLine="0"/>
              <w:rPr>
                <w:rFonts w:ascii="Times New Roman" w:eastAsia="Calibri" w:hAnsi="Times New Roman"/>
                <w:sz w:val="24"/>
                <w:szCs w:val="22"/>
              </w:rPr>
            </w:pPr>
          </w:p>
          <w:p w14:paraId="285B0B21" w14:textId="77777777" w:rsidR="003C2E4B" w:rsidRDefault="00032E9C">
            <w:pPr>
              <w:spacing w:line="240" w:lineRule="auto"/>
              <w:ind w:firstLine="0"/>
              <w:rPr>
                <w:rFonts w:ascii="Times New Roman" w:eastAsia="Calibri" w:hAnsi="Times New Roman"/>
                <w:sz w:val="24"/>
                <w:szCs w:val="22"/>
              </w:rPr>
            </w:pPr>
            <w:r>
              <w:rPr>
                <w:rFonts w:ascii="Times New Roman" w:eastAsia="Calibri" w:hAnsi="Times New Roman"/>
                <w:sz w:val="24"/>
                <w:szCs w:val="22"/>
              </w:rPr>
              <w:t>Ejemplo: Guía de diseño y construcción de EBAIS que posibilite su cumplimiento de la norma Leed.</w:t>
            </w:r>
          </w:p>
          <w:p w14:paraId="47C6BBB1" w14:textId="77777777" w:rsidR="003C2E4B" w:rsidRDefault="003C2E4B">
            <w:pPr>
              <w:spacing w:line="240" w:lineRule="auto"/>
              <w:ind w:firstLine="0"/>
              <w:rPr>
                <w:rFonts w:ascii="Times New Roman" w:eastAsia="Calibri" w:hAnsi="Times New Roman"/>
                <w:sz w:val="24"/>
                <w:szCs w:val="22"/>
              </w:rPr>
            </w:pPr>
          </w:p>
        </w:tc>
      </w:tr>
    </w:tbl>
    <w:p w14:paraId="6944C369" w14:textId="77777777" w:rsidR="003C2E4B" w:rsidRDefault="003C2E4B">
      <w:pPr>
        <w:spacing w:line="240" w:lineRule="auto"/>
        <w:ind w:firstLine="0"/>
        <w:rPr>
          <w:rFonts w:ascii="Times New Roman" w:hAnsi="Times New Roman"/>
          <w:sz w:val="24"/>
        </w:rPr>
      </w:pPr>
    </w:p>
    <w:p w14:paraId="0E0988C9"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Área temática del sector o actividad</w:t>
      </w:r>
    </w:p>
    <w:p w14:paraId="1ED1413E" w14:textId="77777777" w:rsidR="003C2E4B" w:rsidRDefault="003C2E4B">
      <w:pPr>
        <w:spacing w:line="240" w:lineRule="auto"/>
        <w:ind w:left="720" w:firstLine="0"/>
        <w:contextualSpacing/>
        <w:rPr>
          <w:rFonts w:ascii="Times New Roman" w:hAnsi="Times New Roman"/>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3C2E4B" w14:paraId="3977CA55" w14:textId="77777777">
        <w:tc>
          <w:tcPr>
            <w:tcW w:w="8692" w:type="dxa"/>
            <w:shd w:val="clear" w:color="auto" w:fill="auto"/>
          </w:tcPr>
          <w:p w14:paraId="5CC0A02B" w14:textId="77777777" w:rsidR="003C2E4B" w:rsidRDefault="00032E9C">
            <w:pPr>
              <w:spacing w:line="240" w:lineRule="auto"/>
              <w:ind w:firstLine="0"/>
              <w:rPr>
                <w:rFonts w:ascii="Times New Roman" w:eastAsia="Calibri" w:hAnsi="Times New Roman"/>
                <w:sz w:val="24"/>
                <w:szCs w:val="22"/>
              </w:rPr>
            </w:pPr>
            <w:r>
              <w:rPr>
                <w:rFonts w:ascii="Times New Roman" w:eastAsia="Calibri" w:hAnsi="Times New Roman"/>
                <w:sz w:val="24"/>
                <w:szCs w:val="22"/>
              </w:rPr>
              <w:t>Construcción / Ciencias médicas / Banca / etc.</w:t>
            </w:r>
          </w:p>
          <w:p w14:paraId="64CD77BF" w14:textId="77777777" w:rsidR="003C2E4B" w:rsidRDefault="003C2E4B">
            <w:pPr>
              <w:spacing w:line="240" w:lineRule="auto"/>
              <w:ind w:firstLine="0"/>
              <w:rPr>
                <w:rFonts w:ascii="Times New Roman" w:eastAsia="Calibri" w:hAnsi="Times New Roman"/>
                <w:sz w:val="24"/>
                <w:szCs w:val="22"/>
              </w:rPr>
            </w:pPr>
          </w:p>
        </w:tc>
      </w:tr>
    </w:tbl>
    <w:p w14:paraId="4399E097" w14:textId="77777777" w:rsidR="003C2E4B" w:rsidRDefault="003C2E4B">
      <w:pPr>
        <w:spacing w:line="240" w:lineRule="auto"/>
        <w:ind w:firstLine="0"/>
        <w:rPr>
          <w:rFonts w:ascii="Times New Roman" w:hAnsi="Times New Roman"/>
          <w:sz w:val="24"/>
        </w:rPr>
      </w:pPr>
    </w:p>
    <w:p w14:paraId="0149E62A"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Firma de la persona estudiante</w:t>
      </w:r>
    </w:p>
    <w:p w14:paraId="0B0F7C8D" w14:textId="77777777" w:rsidR="003C2E4B" w:rsidRDefault="003C2E4B">
      <w:pPr>
        <w:spacing w:line="240" w:lineRule="auto"/>
        <w:ind w:firstLine="0"/>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8"/>
      </w:tblGrid>
      <w:tr w:rsidR="003C2E4B" w14:paraId="20CB8B9B" w14:textId="77777777">
        <w:tc>
          <w:tcPr>
            <w:tcW w:w="9396" w:type="dxa"/>
            <w:shd w:val="clear" w:color="auto" w:fill="auto"/>
          </w:tcPr>
          <w:p w14:paraId="6C29F5E7" w14:textId="77777777" w:rsidR="003C2E4B" w:rsidRDefault="003C2E4B">
            <w:pPr>
              <w:spacing w:line="240" w:lineRule="auto"/>
              <w:ind w:firstLine="0"/>
              <w:contextualSpacing/>
              <w:rPr>
                <w:rFonts w:ascii="Times New Roman" w:eastAsia="Calibri" w:hAnsi="Times New Roman"/>
                <w:sz w:val="24"/>
                <w:szCs w:val="22"/>
              </w:rPr>
            </w:pPr>
          </w:p>
        </w:tc>
      </w:tr>
    </w:tbl>
    <w:p w14:paraId="3BB76BBC" w14:textId="77777777" w:rsidR="003C2E4B" w:rsidRDefault="003C2E4B">
      <w:pPr>
        <w:spacing w:line="240" w:lineRule="auto"/>
        <w:ind w:left="720" w:firstLine="0"/>
        <w:contextualSpacing/>
        <w:rPr>
          <w:rFonts w:ascii="Times New Roman" w:hAnsi="Times New Roman"/>
          <w:sz w:val="24"/>
        </w:rPr>
      </w:pPr>
    </w:p>
    <w:p w14:paraId="06ACEE81"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 xml:space="preserve">Nombre de la persona docente SG </w:t>
      </w:r>
    </w:p>
    <w:p w14:paraId="33469139" w14:textId="77777777" w:rsidR="003C2E4B" w:rsidRDefault="003C2E4B">
      <w:pPr>
        <w:spacing w:line="240" w:lineRule="auto"/>
        <w:ind w:left="720" w:firstLine="0"/>
        <w:contextualSpacing/>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8"/>
      </w:tblGrid>
      <w:tr w:rsidR="003C2E4B" w14:paraId="26AD36A2" w14:textId="77777777">
        <w:tc>
          <w:tcPr>
            <w:tcW w:w="9396" w:type="dxa"/>
            <w:shd w:val="clear" w:color="auto" w:fill="auto"/>
          </w:tcPr>
          <w:p w14:paraId="353E00B0" w14:textId="77777777" w:rsidR="003C2E4B" w:rsidRDefault="003C2E4B">
            <w:pPr>
              <w:spacing w:line="240" w:lineRule="auto"/>
              <w:ind w:firstLine="0"/>
              <w:contextualSpacing/>
              <w:rPr>
                <w:rFonts w:ascii="Times New Roman" w:eastAsia="Calibri" w:hAnsi="Times New Roman"/>
                <w:sz w:val="24"/>
                <w:szCs w:val="22"/>
              </w:rPr>
            </w:pPr>
          </w:p>
        </w:tc>
      </w:tr>
    </w:tbl>
    <w:p w14:paraId="5E159E65" w14:textId="77777777" w:rsidR="003C2E4B" w:rsidRDefault="003C2E4B">
      <w:pPr>
        <w:spacing w:line="240" w:lineRule="auto"/>
        <w:ind w:left="720" w:firstLine="0"/>
        <w:contextualSpacing/>
        <w:rPr>
          <w:rFonts w:ascii="Times New Roman" w:hAnsi="Times New Roman"/>
          <w:sz w:val="24"/>
        </w:rPr>
      </w:pPr>
    </w:p>
    <w:p w14:paraId="7E6A75B5"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Firma de la persona docente</w:t>
      </w:r>
    </w:p>
    <w:p w14:paraId="5532ABF8" w14:textId="77777777" w:rsidR="003C2E4B" w:rsidRDefault="003C2E4B">
      <w:pPr>
        <w:spacing w:line="240" w:lineRule="auto"/>
        <w:ind w:firstLine="0"/>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8"/>
      </w:tblGrid>
      <w:tr w:rsidR="003C2E4B" w14:paraId="4DA95BE8" w14:textId="77777777">
        <w:tc>
          <w:tcPr>
            <w:tcW w:w="9396" w:type="dxa"/>
            <w:shd w:val="clear" w:color="auto" w:fill="auto"/>
          </w:tcPr>
          <w:p w14:paraId="13FC35D1" w14:textId="77777777" w:rsidR="003C2E4B" w:rsidRDefault="003C2E4B">
            <w:pPr>
              <w:spacing w:line="240" w:lineRule="auto"/>
              <w:ind w:firstLine="0"/>
              <w:contextualSpacing/>
              <w:rPr>
                <w:rFonts w:ascii="Times New Roman" w:eastAsia="Calibri" w:hAnsi="Times New Roman"/>
                <w:sz w:val="24"/>
                <w:szCs w:val="22"/>
              </w:rPr>
            </w:pPr>
          </w:p>
        </w:tc>
      </w:tr>
    </w:tbl>
    <w:p w14:paraId="7537A9F8" w14:textId="77777777" w:rsidR="003C2E4B" w:rsidRDefault="003C2E4B">
      <w:pPr>
        <w:spacing w:line="240" w:lineRule="auto"/>
        <w:ind w:left="720" w:firstLine="0"/>
        <w:contextualSpacing/>
        <w:rPr>
          <w:rFonts w:ascii="Times New Roman" w:hAnsi="Times New Roman"/>
          <w:sz w:val="24"/>
        </w:rPr>
      </w:pPr>
    </w:p>
    <w:p w14:paraId="7380955D"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 xml:space="preserve">Fecha de la aprobación del Acta: </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0"/>
      </w:tblGrid>
      <w:tr w:rsidR="003C2E4B" w14:paraId="398BACC4" w14:textId="77777777">
        <w:tc>
          <w:tcPr>
            <w:tcW w:w="5290" w:type="dxa"/>
            <w:shd w:val="clear" w:color="auto" w:fill="auto"/>
          </w:tcPr>
          <w:p w14:paraId="26EEFDCF" w14:textId="77777777" w:rsidR="003C2E4B" w:rsidRDefault="003C2E4B">
            <w:pPr>
              <w:spacing w:line="240" w:lineRule="auto"/>
              <w:ind w:firstLine="0"/>
              <w:contextualSpacing/>
              <w:rPr>
                <w:rFonts w:ascii="Times New Roman" w:eastAsia="Calibri" w:hAnsi="Times New Roman"/>
                <w:sz w:val="24"/>
                <w:szCs w:val="22"/>
              </w:rPr>
            </w:pPr>
          </w:p>
        </w:tc>
      </w:tr>
    </w:tbl>
    <w:p w14:paraId="3E6FA861" w14:textId="77777777" w:rsidR="003C2E4B" w:rsidRDefault="003C2E4B">
      <w:pPr>
        <w:spacing w:line="240" w:lineRule="auto"/>
        <w:ind w:firstLine="0"/>
        <w:rPr>
          <w:rFonts w:ascii="Times New Roman" w:hAnsi="Times New Roman"/>
          <w:sz w:val="24"/>
        </w:rPr>
      </w:pPr>
    </w:p>
    <w:p w14:paraId="5C9B6E86"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Fecha de inicio y fin del proyecto</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2645"/>
      </w:tblGrid>
      <w:tr w:rsidR="003C2E4B" w14:paraId="5A105C51" w14:textId="77777777">
        <w:tc>
          <w:tcPr>
            <w:tcW w:w="2645" w:type="dxa"/>
            <w:shd w:val="clear" w:color="auto" w:fill="auto"/>
          </w:tcPr>
          <w:p w14:paraId="51EBE9FD" w14:textId="77777777" w:rsidR="003C2E4B" w:rsidRDefault="003C2E4B">
            <w:pPr>
              <w:spacing w:line="240" w:lineRule="auto"/>
              <w:ind w:firstLine="0"/>
              <w:rPr>
                <w:rFonts w:ascii="Times New Roman" w:eastAsia="Calibri" w:hAnsi="Times New Roman"/>
                <w:sz w:val="24"/>
                <w:szCs w:val="22"/>
              </w:rPr>
            </w:pPr>
          </w:p>
        </w:tc>
        <w:tc>
          <w:tcPr>
            <w:tcW w:w="2645" w:type="dxa"/>
            <w:shd w:val="clear" w:color="auto" w:fill="auto"/>
          </w:tcPr>
          <w:p w14:paraId="627C6A8C" w14:textId="77777777" w:rsidR="003C2E4B" w:rsidRDefault="003C2E4B">
            <w:pPr>
              <w:spacing w:line="240" w:lineRule="auto"/>
              <w:ind w:firstLine="0"/>
              <w:rPr>
                <w:rFonts w:ascii="Times New Roman" w:eastAsia="Calibri" w:hAnsi="Times New Roman"/>
                <w:sz w:val="24"/>
                <w:szCs w:val="22"/>
              </w:rPr>
            </w:pPr>
          </w:p>
        </w:tc>
      </w:tr>
    </w:tbl>
    <w:p w14:paraId="40B27900" w14:textId="77777777" w:rsidR="003C2E4B" w:rsidRDefault="003C2E4B">
      <w:pPr>
        <w:spacing w:line="240" w:lineRule="auto"/>
        <w:ind w:firstLine="0"/>
        <w:rPr>
          <w:rFonts w:ascii="Times New Roman" w:hAnsi="Times New Roman"/>
          <w:sz w:val="24"/>
        </w:rPr>
      </w:pPr>
    </w:p>
    <w:p w14:paraId="19D8CC38" w14:textId="77777777" w:rsidR="003C2E4B" w:rsidRDefault="003C2E4B">
      <w:pPr>
        <w:spacing w:line="240" w:lineRule="auto"/>
        <w:ind w:firstLine="0"/>
        <w:rPr>
          <w:rFonts w:ascii="Times New Roman" w:hAnsi="Times New Roman"/>
          <w:sz w:val="24"/>
        </w:rPr>
      </w:pPr>
    </w:p>
    <w:p w14:paraId="2D1F444E" w14:textId="77777777" w:rsidR="003C2E4B" w:rsidRDefault="003C2E4B">
      <w:pPr>
        <w:spacing w:line="240" w:lineRule="auto"/>
        <w:ind w:firstLine="0"/>
        <w:rPr>
          <w:rFonts w:ascii="Times New Roman" w:hAnsi="Times New Roman"/>
          <w:sz w:val="24"/>
        </w:rPr>
      </w:pPr>
    </w:p>
    <w:p w14:paraId="238C3483" w14:textId="77777777" w:rsidR="003C2E4B" w:rsidRDefault="003C2E4B">
      <w:pPr>
        <w:spacing w:line="240" w:lineRule="auto"/>
        <w:ind w:firstLine="0"/>
        <w:rPr>
          <w:rFonts w:ascii="Times New Roman" w:hAnsi="Times New Roman"/>
          <w:sz w:val="24"/>
        </w:rPr>
      </w:pPr>
    </w:p>
    <w:p w14:paraId="54C746B4" w14:textId="77777777" w:rsidR="003C2E4B" w:rsidRDefault="003C2E4B">
      <w:pPr>
        <w:spacing w:line="240" w:lineRule="auto"/>
        <w:ind w:firstLine="0"/>
        <w:rPr>
          <w:rFonts w:ascii="Times New Roman" w:hAnsi="Times New Roman"/>
          <w:sz w:val="24"/>
        </w:rPr>
      </w:pPr>
    </w:p>
    <w:p w14:paraId="7BF03B4F"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lastRenderedPageBreak/>
        <w:t>Pregunta de investigación</w:t>
      </w:r>
    </w:p>
    <w:p w14:paraId="4A203052" w14:textId="77777777" w:rsidR="003C2E4B" w:rsidRDefault="003C2E4B">
      <w:pPr>
        <w:spacing w:line="240" w:lineRule="auto"/>
        <w:ind w:left="720" w:firstLine="0"/>
        <w:contextualSpacing/>
        <w:rPr>
          <w:rFonts w:ascii="Times New Roman" w:hAnsi="Times New Roman"/>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3C2E4B" w14:paraId="6E2CC20B" w14:textId="77777777">
        <w:tc>
          <w:tcPr>
            <w:tcW w:w="8692" w:type="dxa"/>
            <w:shd w:val="clear" w:color="auto" w:fill="auto"/>
          </w:tcPr>
          <w:p w14:paraId="4FEAA5E9" w14:textId="77777777" w:rsidR="003C2E4B" w:rsidRDefault="00032E9C">
            <w:pPr>
              <w:tabs>
                <w:tab w:val="left" w:pos="720"/>
              </w:tabs>
              <w:spacing w:line="240" w:lineRule="auto"/>
              <w:ind w:firstLine="0"/>
              <w:jc w:val="both"/>
              <w:rPr>
                <w:rFonts w:ascii="Times New Roman" w:eastAsia="Calibri" w:hAnsi="Times New Roman"/>
                <w:sz w:val="20"/>
                <w:szCs w:val="22"/>
              </w:rPr>
            </w:pPr>
            <w:r>
              <w:rPr>
                <w:rFonts w:ascii="Times New Roman" w:eastAsia="Calibri" w:hAnsi="Times New Roman"/>
                <w:sz w:val="20"/>
                <w:szCs w:val="22"/>
              </w:rPr>
              <w:t xml:space="preserve">Es la definición, en forma de pregunta, del problema, inquietud o duda que tiene el investigador. Debe permitir la focalización de la investigación, por tanto debe ser clara, en la medida de lo posible, </w:t>
            </w:r>
            <w:proofErr w:type="spellStart"/>
            <w:proofErr w:type="gramStart"/>
            <w:r>
              <w:rPr>
                <w:rFonts w:ascii="Times New Roman" w:eastAsia="Calibri" w:hAnsi="Times New Roman"/>
                <w:sz w:val="20"/>
                <w:szCs w:val="22"/>
              </w:rPr>
              <w:t>concisa.No</w:t>
            </w:r>
            <w:proofErr w:type="spellEnd"/>
            <w:proofErr w:type="gramEnd"/>
            <w:r>
              <w:rPr>
                <w:rFonts w:ascii="Times New Roman" w:eastAsia="Calibri" w:hAnsi="Times New Roman"/>
                <w:sz w:val="20"/>
                <w:szCs w:val="22"/>
              </w:rPr>
              <w:t xml:space="preserve"> debe poder responderse con “sí”, “no”, “no sé”, “no responde”. No debe sugerir las respuestas “esto o aquello”. </w:t>
            </w:r>
          </w:p>
          <w:p w14:paraId="77EBB99A" w14:textId="77777777" w:rsidR="003C2E4B" w:rsidRDefault="003C2E4B">
            <w:pPr>
              <w:tabs>
                <w:tab w:val="left" w:pos="720"/>
              </w:tabs>
              <w:spacing w:line="240" w:lineRule="auto"/>
              <w:ind w:firstLine="0"/>
              <w:jc w:val="both"/>
              <w:rPr>
                <w:rFonts w:ascii="Times New Roman" w:eastAsia="Calibri" w:hAnsi="Times New Roman"/>
                <w:sz w:val="20"/>
                <w:szCs w:val="22"/>
              </w:rPr>
            </w:pPr>
          </w:p>
          <w:p w14:paraId="293C409C" w14:textId="77777777" w:rsidR="003C2E4B" w:rsidRDefault="00032E9C">
            <w:pPr>
              <w:tabs>
                <w:tab w:val="left" w:pos="720"/>
              </w:tabs>
              <w:spacing w:line="240" w:lineRule="auto"/>
              <w:ind w:firstLine="0"/>
              <w:jc w:val="both"/>
              <w:rPr>
                <w:rFonts w:ascii="Times New Roman" w:eastAsia="Calibri" w:hAnsi="Times New Roman"/>
                <w:sz w:val="20"/>
                <w:szCs w:val="22"/>
              </w:rPr>
            </w:pPr>
            <w:r>
              <w:rPr>
                <w:rFonts w:ascii="Times New Roman" w:eastAsia="Calibri" w:hAnsi="Times New Roman"/>
                <w:sz w:val="20"/>
                <w:szCs w:val="22"/>
              </w:rPr>
              <w:t>Ejemplo: ¿Qué elementos debe contener una guía que permita el diseño y construcción de EBAIS que cumpla con la norma Leed?</w:t>
            </w:r>
          </w:p>
          <w:p w14:paraId="0787574C" w14:textId="77777777" w:rsidR="003C2E4B" w:rsidRDefault="003C2E4B">
            <w:pPr>
              <w:spacing w:line="240" w:lineRule="auto"/>
              <w:ind w:firstLine="0"/>
              <w:rPr>
                <w:rFonts w:ascii="Times New Roman" w:eastAsia="Calibri" w:hAnsi="Times New Roman"/>
                <w:sz w:val="24"/>
                <w:szCs w:val="22"/>
              </w:rPr>
            </w:pPr>
          </w:p>
        </w:tc>
      </w:tr>
    </w:tbl>
    <w:p w14:paraId="461D0C1E"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Hipótesis de investigación</w:t>
      </w:r>
    </w:p>
    <w:p w14:paraId="6366B8EE" w14:textId="77777777" w:rsidR="003C2E4B" w:rsidRDefault="003C2E4B">
      <w:pPr>
        <w:spacing w:line="240" w:lineRule="auto"/>
        <w:ind w:firstLine="0"/>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8"/>
      </w:tblGrid>
      <w:tr w:rsidR="003C2E4B" w14:paraId="45BB978E" w14:textId="77777777">
        <w:tc>
          <w:tcPr>
            <w:tcW w:w="9396" w:type="dxa"/>
            <w:shd w:val="clear" w:color="auto" w:fill="auto"/>
          </w:tcPr>
          <w:p w14:paraId="76D18116" w14:textId="77777777" w:rsidR="003C2E4B" w:rsidRDefault="00032E9C">
            <w:pPr>
              <w:tabs>
                <w:tab w:val="left" w:pos="720"/>
              </w:tabs>
              <w:spacing w:line="240" w:lineRule="auto"/>
              <w:ind w:firstLine="0"/>
              <w:jc w:val="both"/>
              <w:rPr>
                <w:rFonts w:ascii="Times New Roman" w:eastAsia="Calibri" w:hAnsi="Times New Roman"/>
                <w:sz w:val="20"/>
                <w:szCs w:val="22"/>
              </w:rPr>
            </w:pPr>
            <w:r>
              <w:rPr>
                <w:rFonts w:ascii="Times New Roman" w:eastAsia="Calibri" w:hAnsi="Times New Roman"/>
                <w:sz w:val="20"/>
                <w:szCs w:val="22"/>
              </w:rPr>
              <w:t xml:space="preserve">Se trata de una afirmación provisional y previa al comienzo de la investigación. El propósito de la investigación es lograr la verificación, o refutación, de la hipótesis, </w:t>
            </w:r>
          </w:p>
          <w:p w14:paraId="5E522825" w14:textId="77777777" w:rsidR="003C2E4B" w:rsidRDefault="003C2E4B">
            <w:pPr>
              <w:tabs>
                <w:tab w:val="left" w:pos="720"/>
              </w:tabs>
              <w:spacing w:line="240" w:lineRule="auto"/>
              <w:ind w:firstLine="0"/>
              <w:jc w:val="both"/>
              <w:rPr>
                <w:rFonts w:ascii="Times New Roman" w:eastAsia="Calibri" w:hAnsi="Times New Roman"/>
                <w:sz w:val="20"/>
                <w:szCs w:val="22"/>
              </w:rPr>
            </w:pPr>
          </w:p>
          <w:p w14:paraId="10DAF6B9" w14:textId="77777777" w:rsidR="003C2E4B" w:rsidRDefault="00032E9C">
            <w:pPr>
              <w:tabs>
                <w:tab w:val="left" w:pos="720"/>
              </w:tabs>
              <w:spacing w:line="240" w:lineRule="auto"/>
              <w:ind w:firstLine="0"/>
              <w:jc w:val="both"/>
              <w:rPr>
                <w:rFonts w:ascii="Times New Roman" w:eastAsia="Calibri" w:hAnsi="Times New Roman"/>
                <w:sz w:val="20"/>
                <w:szCs w:val="22"/>
              </w:rPr>
            </w:pPr>
            <w:r>
              <w:rPr>
                <w:rFonts w:ascii="Times New Roman" w:eastAsia="Calibri" w:hAnsi="Times New Roman"/>
                <w:sz w:val="20"/>
                <w:szCs w:val="22"/>
              </w:rPr>
              <w:t xml:space="preserve">Ejemplo: </w:t>
            </w:r>
          </w:p>
          <w:p w14:paraId="3B37E489" w14:textId="77777777" w:rsidR="003C2E4B" w:rsidRDefault="00032E9C">
            <w:pPr>
              <w:tabs>
                <w:tab w:val="left" w:pos="720"/>
              </w:tabs>
              <w:spacing w:line="240" w:lineRule="auto"/>
              <w:ind w:firstLine="0"/>
              <w:jc w:val="both"/>
              <w:rPr>
                <w:rFonts w:ascii="Times New Roman" w:eastAsia="Calibri" w:hAnsi="Times New Roman"/>
                <w:sz w:val="20"/>
                <w:szCs w:val="22"/>
              </w:rPr>
            </w:pPr>
            <w:r>
              <w:rPr>
                <w:rFonts w:ascii="Times New Roman" w:eastAsia="Calibri" w:hAnsi="Times New Roman"/>
                <w:sz w:val="20"/>
                <w:szCs w:val="22"/>
              </w:rPr>
              <w:t xml:space="preserve">Es posible construir un manual para el diseño y construcción de EBAIS en Costa Rica de modo que pueda lograr la certificación Leed. </w:t>
            </w:r>
          </w:p>
          <w:p w14:paraId="6A4720A0" w14:textId="77777777" w:rsidR="003C2E4B" w:rsidRDefault="003C2E4B">
            <w:pPr>
              <w:spacing w:line="240" w:lineRule="auto"/>
              <w:ind w:firstLine="0"/>
              <w:contextualSpacing/>
              <w:rPr>
                <w:rFonts w:ascii="Times New Roman" w:eastAsia="Calibri" w:hAnsi="Times New Roman"/>
                <w:sz w:val="24"/>
                <w:szCs w:val="22"/>
              </w:rPr>
            </w:pPr>
          </w:p>
        </w:tc>
      </w:tr>
    </w:tbl>
    <w:p w14:paraId="48B1FEF9" w14:textId="77777777" w:rsidR="003C2E4B" w:rsidRDefault="003C2E4B">
      <w:pPr>
        <w:spacing w:line="240" w:lineRule="auto"/>
        <w:ind w:firstLine="0"/>
        <w:rPr>
          <w:rFonts w:ascii="Times New Roman" w:hAnsi="Times New Roman"/>
          <w:sz w:val="24"/>
        </w:rPr>
      </w:pPr>
    </w:p>
    <w:p w14:paraId="6F8F6EDF" w14:textId="4C04DDA6"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Objetivo general</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084A5A" w14:paraId="15FCC6F7" w14:textId="77777777" w:rsidTr="00084A5A">
        <w:tc>
          <w:tcPr>
            <w:tcW w:w="8692" w:type="dxa"/>
            <w:shd w:val="clear" w:color="auto" w:fill="auto"/>
          </w:tcPr>
          <w:p w14:paraId="51B01DFF" w14:textId="77777777" w:rsidR="00084A5A" w:rsidRDefault="00084A5A" w:rsidP="00084A5A">
            <w:pPr>
              <w:spacing w:line="240" w:lineRule="auto"/>
              <w:ind w:firstLine="0"/>
              <w:jc w:val="both"/>
              <w:rPr>
                <w:rFonts w:ascii="Times New Roman" w:eastAsia="Calibri" w:hAnsi="Times New Roman"/>
                <w:szCs w:val="22"/>
              </w:rPr>
            </w:pPr>
            <w:r>
              <w:rPr>
                <w:rFonts w:ascii="Times New Roman" w:eastAsia="Calibri" w:hAnsi="Times New Roman"/>
                <w:szCs w:val="22"/>
              </w:rPr>
              <w:t>Los objetivos deben iniciar con un verbo en infinitivo, deben explicar qué se pretende hacer y para qué (deben ser concisos pero claros y concretos). Se relaciona con el proyecto por desarrollar en el PFG.</w:t>
            </w:r>
          </w:p>
          <w:p w14:paraId="6C7BA8D5" w14:textId="77777777" w:rsidR="00084A5A" w:rsidRDefault="00084A5A" w:rsidP="00084A5A">
            <w:pPr>
              <w:spacing w:line="240" w:lineRule="auto"/>
              <w:ind w:firstLine="0"/>
              <w:jc w:val="both"/>
              <w:rPr>
                <w:rFonts w:ascii="Times New Roman" w:eastAsia="Calibri" w:hAnsi="Times New Roman"/>
                <w:szCs w:val="22"/>
              </w:rPr>
            </w:pPr>
          </w:p>
          <w:p w14:paraId="5F08F47B" w14:textId="77777777" w:rsidR="00084A5A" w:rsidRDefault="00084A5A" w:rsidP="00084A5A">
            <w:pPr>
              <w:spacing w:line="240" w:lineRule="auto"/>
              <w:ind w:firstLine="0"/>
              <w:jc w:val="both"/>
              <w:rPr>
                <w:rFonts w:ascii="Times New Roman" w:eastAsia="Calibri" w:hAnsi="Times New Roman"/>
                <w:szCs w:val="22"/>
              </w:rPr>
            </w:pPr>
            <w:r>
              <w:rPr>
                <w:rFonts w:ascii="Times New Roman" w:eastAsia="Calibri" w:hAnsi="Times New Roman"/>
                <w:szCs w:val="22"/>
              </w:rPr>
              <w:t>Objetivo general: Describe la finalidad del proyecto y se relaciona con su nombre.</w:t>
            </w:r>
          </w:p>
          <w:p w14:paraId="7597EB52" w14:textId="77777777" w:rsidR="00084A5A" w:rsidRDefault="00084A5A" w:rsidP="00084A5A">
            <w:pPr>
              <w:spacing w:line="240" w:lineRule="auto"/>
              <w:ind w:firstLine="0"/>
              <w:jc w:val="both"/>
              <w:rPr>
                <w:rFonts w:ascii="Times New Roman" w:eastAsia="Calibri" w:hAnsi="Times New Roman"/>
                <w:szCs w:val="22"/>
              </w:rPr>
            </w:pPr>
          </w:p>
          <w:p w14:paraId="17C5AFFA" w14:textId="1D69AD9A" w:rsidR="00084A5A" w:rsidRPr="00084A5A" w:rsidRDefault="00084A5A" w:rsidP="00084A5A">
            <w:pPr>
              <w:spacing w:line="240" w:lineRule="auto"/>
              <w:ind w:firstLine="0"/>
              <w:jc w:val="both"/>
              <w:rPr>
                <w:rFonts w:ascii="Times New Roman" w:eastAsia="Calibri" w:hAnsi="Times New Roman"/>
                <w:szCs w:val="22"/>
              </w:rPr>
            </w:pPr>
            <w:r>
              <w:rPr>
                <w:rFonts w:ascii="Times New Roman" w:eastAsia="Calibri" w:hAnsi="Times New Roman"/>
                <w:szCs w:val="22"/>
              </w:rPr>
              <w:t>Ejemplo: Desarrollar una guía de diseño y construcción de EBAIS que posibilite su cumplimiento de la norma Leed.</w:t>
            </w:r>
          </w:p>
        </w:tc>
      </w:tr>
    </w:tbl>
    <w:p w14:paraId="7B9BAC2A" w14:textId="77777777" w:rsidR="003C2E4B" w:rsidRDefault="003C2E4B">
      <w:pPr>
        <w:spacing w:line="240" w:lineRule="auto"/>
        <w:ind w:firstLine="0"/>
        <w:rPr>
          <w:rFonts w:ascii="Times New Roman" w:hAnsi="Times New Roman"/>
          <w:sz w:val="24"/>
        </w:rPr>
      </w:pPr>
    </w:p>
    <w:p w14:paraId="1E28BC00"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Objetivos específicos</w:t>
      </w:r>
    </w:p>
    <w:tbl>
      <w:tblPr>
        <w:tblpPr w:leftFromText="141" w:rightFromText="141" w:vertAnchor="text" w:horzAnchor="margin" w:tblpXSpec="center"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5"/>
      </w:tblGrid>
      <w:tr w:rsidR="00084A5A" w14:paraId="730F6EDA" w14:textId="77777777" w:rsidTr="00084A5A">
        <w:tc>
          <w:tcPr>
            <w:tcW w:w="8255" w:type="dxa"/>
            <w:shd w:val="clear" w:color="auto" w:fill="auto"/>
          </w:tcPr>
          <w:p w14:paraId="3486B3BE" w14:textId="77777777" w:rsidR="00084A5A" w:rsidRDefault="00084A5A" w:rsidP="00084A5A">
            <w:pPr>
              <w:spacing w:line="240" w:lineRule="auto"/>
              <w:ind w:firstLine="0"/>
              <w:jc w:val="both"/>
              <w:rPr>
                <w:rFonts w:ascii="Times New Roman" w:eastAsia="Calibri" w:hAnsi="Times New Roman"/>
                <w:szCs w:val="22"/>
              </w:rPr>
            </w:pPr>
            <w:r>
              <w:rPr>
                <w:rFonts w:ascii="Times New Roman" w:eastAsia="Calibri" w:hAnsi="Times New Roman"/>
                <w:szCs w:val="22"/>
              </w:rPr>
              <w:t xml:space="preserve">Los objetivos deben iniciar con un verbo en infinitivo, deben explicar qué se pretende hacer y para qué (deben ser concisos pero claros y concretos). </w:t>
            </w:r>
          </w:p>
          <w:p w14:paraId="2EAA58F7" w14:textId="77777777" w:rsidR="00084A5A" w:rsidRDefault="00084A5A" w:rsidP="00084A5A">
            <w:pPr>
              <w:spacing w:line="240" w:lineRule="auto"/>
              <w:ind w:firstLine="0"/>
              <w:jc w:val="both"/>
              <w:rPr>
                <w:rFonts w:ascii="Times New Roman" w:eastAsia="Calibri" w:hAnsi="Times New Roman"/>
                <w:szCs w:val="22"/>
              </w:rPr>
            </w:pPr>
          </w:p>
          <w:p w14:paraId="5823C682" w14:textId="77777777" w:rsidR="00084A5A" w:rsidRDefault="00084A5A" w:rsidP="00084A5A">
            <w:pPr>
              <w:spacing w:line="240" w:lineRule="auto"/>
              <w:ind w:firstLine="0"/>
              <w:jc w:val="both"/>
              <w:rPr>
                <w:rFonts w:ascii="Times New Roman" w:eastAsia="Calibri" w:hAnsi="Times New Roman"/>
                <w:szCs w:val="22"/>
              </w:rPr>
            </w:pPr>
            <w:r>
              <w:rPr>
                <w:rFonts w:ascii="Times New Roman" w:eastAsia="Calibri" w:hAnsi="Times New Roman"/>
                <w:szCs w:val="22"/>
              </w:rPr>
              <w:t>Objetivos específicos o secundarios</w:t>
            </w:r>
          </w:p>
          <w:p w14:paraId="6F834DB4" w14:textId="77777777" w:rsidR="00084A5A" w:rsidRDefault="00084A5A" w:rsidP="00084A5A">
            <w:pPr>
              <w:spacing w:line="240" w:lineRule="auto"/>
              <w:ind w:firstLine="0"/>
              <w:jc w:val="both"/>
              <w:rPr>
                <w:rFonts w:ascii="Times New Roman" w:eastAsia="Calibri" w:hAnsi="Times New Roman"/>
                <w:szCs w:val="22"/>
              </w:rPr>
            </w:pPr>
          </w:p>
          <w:p w14:paraId="1B48E27C" w14:textId="77777777" w:rsidR="00084A5A" w:rsidRDefault="00084A5A" w:rsidP="00084A5A">
            <w:pPr>
              <w:spacing w:line="240" w:lineRule="auto"/>
              <w:ind w:firstLine="0"/>
              <w:jc w:val="both"/>
              <w:rPr>
                <w:rFonts w:ascii="Times New Roman" w:eastAsia="Calibri" w:hAnsi="Times New Roman"/>
                <w:szCs w:val="22"/>
              </w:rPr>
            </w:pPr>
            <w:r>
              <w:rPr>
                <w:rFonts w:ascii="Times New Roman" w:eastAsia="Calibri" w:hAnsi="Times New Roman"/>
                <w:szCs w:val="22"/>
              </w:rPr>
              <w:t>El número de estos objetivos debe ser el necesario para cumplir o lograr el objetivo general. Cada uno debe numerarse con números arábigos y deben ordenarse en forma lógica secuencial relacionada con la ejecución del proyecto.</w:t>
            </w:r>
          </w:p>
          <w:p w14:paraId="56257EB2" w14:textId="77777777" w:rsidR="00084A5A" w:rsidRDefault="00084A5A" w:rsidP="00084A5A">
            <w:pPr>
              <w:spacing w:line="240" w:lineRule="auto"/>
              <w:ind w:firstLine="0"/>
              <w:jc w:val="both"/>
              <w:rPr>
                <w:rFonts w:ascii="Times New Roman" w:eastAsia="Calibri" w:hAnsi="Times New Roman"/>
                <w:szCs w:val="22"/>
              </w:rPr>
            </w:pPr>
          </w:p>
          <w:p w14:paraId="777A4FB9" w14:textId="77777777" w:rsidR="00084A5A" w:rsidRDefault="00084A5A" w:rsidP="00084A5A">
            <w:pPr>
              <w:spacing w:line="240" w:lineRule="auto"/>
              <w:ind w:firstLine="0"/>
              <w:jc w:val="both"/>
              <w:rPr>
                <w:rFonts w:ascii="Times New Roman" w:eastAsia="Calibri" w:hAnsi="Times New Roman"/>
                <w:szCs w:val="22"/>
              </w:rPr>
            </w:pPr>
            <w:r>
              <w:rPr>
                <w:rFonts w:ascii="Times New Roman" w:eastAsia="Calibri" w:hAnsi="Times New Roman"/>
                <w:szCs w:val="22"/>
              </w:rPr>
              <w:t>Ejemplo:</w:t>
            </w:r>
          </w:p>
          <w:p w14:paraId="2A515CFA" w14:textId="77777777" w:rsidR="00084A5A" w:rsidRDefault="00084A5A" w:rsidP="00084A5A">
            <w:pPr>
              <w:numPr>
                <w:ilvl w:val="0"/>
                <w:numId w:val="4"/>
              </w:numPr>
              <w:spacing w:line="240" w:lineRule="auto"/>
              <w:contextualSpacing/>
              <w:jc w:val="both"/>
              <w:rPr>
                <w:rFonts w:ascii="Times New Roman" w:eastAsia="Calibri" w:hAnsi="Times New Roman"/>
                <w:szCs w:val="22"/>
              </w:rPr>
            </w:pPr>
            <w:r>
              <w:rPr>
                <w:rFonts w:ascii="Times New Roman" w:eastAsia="Calibri" w:hAnsi="Times New Roman"/>
                <w:szCs w:val="22"/>
              </w:rPr>
              <w:t>Realizar un informe que registre el análisis de los estándares de construcción de EBAIS en el país para determinar sus elementos básicos.</w:t>
            </w:r>
          </w:p>
          <w:p w14:paraId="0E68A489" w14:textId="77777777" w:rsidR="00084A5A" w:rsidRDefault="00084A5A" w:rsidP="00084A5A">
            <w:pPr>
              <w:numPr>
                <w:ilvl w:val="0"/>
                <w:numId w:val="4"/>
              </w:numPr>
              <w:spacing w:line="240" w:lineRule="auto"/>
              <w:contextualSpacing/>
              <w:jc w:val="both"/>
              <w:rPr>
                <w:rFonts w:ascii="Times New Roman" w:eastAsia="Calibri" w:hAnsi="Times New Roman"/>
                <w:szCs w:val="22"/>
              </w:rPr>
            </w:pPr>
            <w:r>
              <w:rPr>
                <w:rFonts w:ascii="Times New Roman" w:eastAsia="Calibri" w:hAnsi="Times New Roman"/>
                <w:szCs w:val="22"/>
              </w:rPr>
              <w:t>Realizar un informe de análisis de las normas Leed que pueden ser aplicadas a centros de salud en el país, con el fin de determinar los elementos básicos que deben cumplir para certificarse.</w:t>
            </w:r>
          </w:p>
          <w:p w14:paraId="5F7CDAB5" w14:textId="77777777" w:rsidR="00084A5A" w:rsidRDefault="00084A5A" w:rsidP="00084A5A">
            <w:pPr>
              <w:numPr>
                <w:ilvl w:val="0"/>
                <w:numId w:val="4"/>
              </w:numPr>
              <w:spacing w:line="240" w:lineRule="auto"/>
              <w:contextualSpacing/>
              <w:jc w:val="both"/>
              <w:rPr>
                <w:rFonts w:ascii="Times New Roman" w:eastAsia="Calibri" w:hAnsi="Times New Roman"/>
                <w:szCs w:val="22"/>
              </w:rPr>
            </w:pPr>
            <w:r>
              <w:rPr>
                <w:rFonts w:ascii="Times New Roman" w:eastAsia="Calibri" w:hAnsi="Times New Roman"/>
                <w:szCs w:val="22"/>
              </w:rPr>
              <w:t>Realizar una caracterización de las necesidades que debe cumplir, en cuanto a servicios, un EBAIS, para focalizar los requerimientos de diseño más relevantes.</w:t>
            </w:r>
          </w:p>
          <w:p w14:paraId="53DF41C5" w14:textId="77777777" w:rsidR="00084A5A" w:rsidRDefault="00084A5A" w:rsidP="00084A5A">
            <w:pPr>
              <w:numPr>
                <w:ilvl w:val="0"/>
                <w:numId w:val="4"/>
              </w:numPr>
              <w:spacing w:line="240" w:lineRule="auto"/>
              <w:contextualSpacing/>
              <w:jc w:val="both"/>
              <w:rPr>
                <w:rFonts w:ascii="Times New Roman" w:eastAsia="Calibri" w:hAnsi="Times New Roman"/>
                <w:szCs w:val="22"/>
              </w:rPr>
            </w:pPr>
            <w:r>
              <w:rPr>
                <w:rFonts w:ascii="Times New Roman" w:eastAsia="Calibri" w:hAnsi="Times New Roman"/>
                <w:szCs w:val="22"/>
              </w:rPr>
              <w:t xml:space="preserve">Realizar el manual de diseño y construcción de EBAIS para que puedan </w:t>
            </w:r>
            <w:r>
              <w:rPr>
                <w:rFonts w:ascii="Times New Roman" w:eastAsia="Calibri" w:hAnsi="Times New Roman"/>
                <w:szCs w:val="22"/>
              </w:rPr>
              <w:lastRenderedPageBreak/>
              <w:t>certificarse Leed.</w:t>
            </w:r>
          </w:p>
          <w:p w14:paraId="36EB119C" w14:textId="77777777" w:rsidR="00084A5A" w:rsidRDefault="00084A5A" w:rsidP="00084A5A">
            <w:pPr>
              <w:spacing w:line="240" w:lineRule="auto"/>
              <w:ind w:firstLine="0"/>
              <w:rPr>
                <w:rFonts w:ascii="Times New Roman" w:eastAsia="Calibri" w:hAnsi="Times New Roman"/>
                <w:sz w:val="24"/>
                <w:szCs w:val="22"/>
              </w:rPr>
            </w:pPr>
          </w:p>
        </w:tc>
      </w:tr>
    </w:tbl>
    <w:p w14:paraId="1BC0FF7A" w14:textId="77777777" w:rsidR="003C2E4B" w:rsidRDefault="003C2E4B">
      <w:pPr>
        <w:spacing w:line="240" w:lineRule="auto"/>
        <w:ind w:left="720" w:firstLine="0"/>
        <w:contextualSpacing/>
        <w:rPr>
          <w:rFonts w:ascii="Times New Roman" w:hAnsi="Times New Roman"/>
          <w:sz w:val="24"/>
        </w:rPr>
      </w:pPr>
    </w:p>
    <w:p w14:paraId="75B7E8C3" w14:textId="77777777" w:rsidR="003C2E4B" w:rsidRDefault="003C2E4B">
      <w:pPr>
        <w:spacing w:line="240" w:lineRule="auto"/>
        <w:ind w:firstLine="0"/>
        <w:rPr>
          <w:rFonts w:ascii="Times New Roman" w:hAnsi="Times New Roman"/>
          <w:sz w:val="24"/>
        </w:rPr>
      </w:pPr>
    </w:p>
    <w:p w14:paraId="2B696506" w14:textId="77777777" w:rsidR="003C2E4B" w:rsidRDefault="003C2E4B">
      <w:pPr>
        <w:spacing w:line="240" w:lineRule="auto"/>
        <w:ind w:firstLine="0"/>
        <w:rPr>
          <w:rFonts w:ascii="Times New Roman" w:hAnsi="Times New Roman"/>
          <w:sz w:val="24"/>
        </w:rPr>
      </w:pPr>
    </w:p>
    <w:p w14:paraId="3503D65C" w14:textId="77777777" w:rsidR="003C2E4B" w:rsidRDefault="003C2E4B">
      <w:pPr>
        <w:spacing w:line="240" w:lineRule="auto"/>
        <w:ind w:firstLine="0"/>
        <w:rPr>
          <w:rFonts w:ascii="Times New Roman" w:hAnsi="Times New Roman"/>
          <w:sz w:val="24"/>
        </w:rPr>
      </w:pPr>
    </w:p>
    <w:p w14:paraId="6F434A08" w14:textId="77777777" w:rsidR="003C2E4B" w:rsidRDefault="003C2E4B">
      <w:pPr>
        <w:spacing w:line="240" w:lineRule="auto"/>
        <w:ind w:firstLine="0"/>
        <w:rPr>
          <w:rFonts w:ascii="Times New Roman" w:hAnsi="Times New Roman"/>
          <w:sz w:val="24"/>
        </w:rPr>
      </w:pPr>
    </w:p>
    <w:p w14:paraId="037C011B" w14:textId="77777777" w:rsidR="003C2E4B" w:rsidRDefault="00032E9C">
      <w:pPr>
        <w:numPr>
          <w:ilvl w:val="0"/>
          <w:numId w:val="3"/>
        </w:numPr>
        <w:spacing w:line="240" w:lineRule="auto"/>
        <w:contextualSpacing/>
        <w:jc w:val="both"/>
        <w:rPr>
          <w:rFonts w:ascii="Times New Roman" w:hAnsi="Times New Roman"/>
          <w:sz w:val="24"/>
        </w:rPr>
      </w:pPr>
      <w:r>
        <w:rPr>
          <w:rFonts w:ascii="Times New Roman" w:hAnsi="Times New Roman"/>
          <w:sz w:val="24"/>
        </w:rPr>
        <w:t>Justificación del PFG</w:t>
      </w:r>
    </w:p>
    <w:tbl>
      <w:tblPr>
        <w:tblpPr w:leftFromText="141" w:rightFromText="141"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A11ABA" w14:paraId="4EA0D242" w14:textId="77777777" w:rsidTr="00A11ABA">
        <w:tc>
          <w:tcPr>
            <w:tcW w:w="8692" w:type="dxa"/>
            <w:shd w:val="clear" w:color="auto" w:fill="auto"/>
          </w:tcPr>
          <w:p w14:paraId="5288CAAF" w14:textId="77777777" w:rsidR="00A11ABA" w:rsidRDefault="00A11ABA" w:rsidP="00A11ABA">
            <w:pPr>
              <w:spacing w:line="240" w:lineRule="auto"/>
              <w:ind w:firstLine="0"/>
              <w:jc w:val="both"/>
              <w:rPr>
                <w:rFonts w:ascii="Times New Roman" w:eastAsia="Calibri" w:hAnsi="Times New Roman"/>
                <w:szCs w:val="22"/>
              </w:rPr>
            </w:pPr>
            <w:r>
              <w:rPr>
                <w:rFonts w:ascii="Times New Roman" w:eastAsia="Calibri" w:hAnsi="Times New Roman"/>
                <w:szCs w:val="22"/>
              </w:rPr>
              <w:t>Debe definir la importancia del proyecto, el por qué se realizará el proyecto y los beneficios esperados de él. No es muy extenso en el Acta. Tres párrafos es suficiente. Por lo menos uno de los justificantes debe ser de tipo cuantitativo, que permita determinar el impacto en ese aspecto.</w:t>
            </w:r>
          </w:p>
          <w:p w14:paraId="64D48DFD" w14:textId="77777777" w:rsidR="00A11ABA" w:rsidRDefault="00A11ABA" w:rsidP="00A11ABA">
            <w:pPr>
              <w:spacing w:line="240" w:lineRule="auto"/>
              <w:ind w:firstLine="0"/>
              <w:jc w:val="both"/>
              <w:rPr>
                <w:rFonts w:ascii="Times New Roman" w:eastAsia="Calibri" w:hAnsi="Times New Roman"/>
                <w:szCs w:val="22"/>
              </w:rPr>
            </w:pPr>
          </w:p>
          <w:p w14:paraId="49580AC3" w14:textId="77777777" w:rsidR="00A11ABA" w:rsidRDefault="00A11ABA" w:rsidP="00A11ABA">
            <w:pPr>
              <w:spacing w:line="240" w:lineRule="auto"/>
              <w:ind w:firstLine="0"/>
              <w:jc w:val="both"/>
              <w:rPr>
                <w:rFonts w:ascii="Times New Roman" w:eastAsia="Calibri" w:hAnsi="Times New Roman"/>
                <w:szCs w:val="22"/>
              </w:rPr>
            </w:pPr>
            <w:r>
              <w:rPr>
                <w:rFonts w:ascii="Times New Roman" w:eastAsia="Calibri" w:hAnsi="Times New Roman"/>
                <w:szCs w:val="22"/>
              </w:rPr>
              <w:t>Ejemplo:</w:t>
            </w:r>
          </w:p>
          <w:p w14:paraId="51A1AB3D" w14:textId="77777777" w:rsidR="00A11ABA" w:rsidRDefault="00A11ABA" w:rsidP="00A11ABA">
            <w:pPr>
              <w:numPr>
                <w:ilvl w:val="0"/>
                <w:numId w:val="5"/>
              </w:numPr>
              <w:spacing w:line="240" w:lineRule="auto"/>
              <w:contextualSpacing/>
              <w:jc w:val="both"/>
              <w:rPr>
                <w:rFonts w:ascii="Times New Roman" w:eastAsia="Calibri" w:hAnsi="Times New Roman"/>
                <w:szCs w:val="22"/>
              </w:rPr>
            </w:pPr>
            <w:r>
              <w:rPr>
                <w:rFonts w:ascii="Times New Roman" w:eastAsia="Calibri" w:hAnsi="Times New Roman"/>
                <w:szCs w:val="22"/>
              </w:rPr>
              <w:t>No existe una guía similar a la propuesta en el país y, por la revisión bibliográfica, en ningún otro país de Latinoamérica.</w:t>
            </w:r>
          </w:p>
          <w:p w14:paraId="4233192E" w14:textId="77777777" w:rsidR="00A11ABA" w:rsidRDefault="00A11ABA" w:rsidP="00A11ABA">
            <w:pPr>
              <w:numPr>
                <w:ilvl w:val="0"/>
                <w:numId w:val="5"/>
              </w:numPr>
              <w:spacing w:line="240" w:lineRule="auto"/>
              <w:contextualSpacing/>
              <w:jc w:val="both"/>
              <w:rPr>
                <w:rFonts w:ascii="Times New Roman" w:eastAsia="Calibri" w:hAnsi="Times New Roman"/>
                <w:szCs w:val="22"/>
              </w:rPr>
            </w:pPr>
            <w:r>
              <w:rPr>
                <w:rFonts w:ascii="Times New Roman" w:eastAsia="Calibri" w:hAnsi="Times New Roman"/>
                <w:szCs w:val="22"/>
              </w:rPr>
              <w:t xml:space="preserve">La inversión en EBAIS que es de ¢ NN millones anuales (x edificaciones en promedio en los últimos cinco años) debe ser optimizada, dado que pueden ser reubicados con cierta frecuencia, pero </w:t>
            </w:r>
            <w:proofErr w:type="spellStart"/>
            <w:r>
              <w:rPr>
                <w:rFonts w:ascii="Times New Roman" w:eastAsia="Calibri" w:hAnsi="Times New Roman"/>
                <w:szCs w:val="22"/>
              </w:rPr>
              <w:t>aún</w:t>
            </w:r>
            <w:proofErr w:type="spellEnd"/>
            <w:r>
              <w:rPr>
                <w:rFonts w:ascii="Times New Roman" w:eastAsia="Calibri" w:hAnsi="Times New Roman"/>
                <w:szCs w:val="22"/>
              </w:rPr>
              <w:t xml:space="preserve"> así deben cumplir los parámetros de funcionabilidad y sostenibilidad.</w:t>
            </w:r>
          </w:p>
          <w:p w14:paraId="3D59C145" w14:textId="77777777" w:rsidR="00A11ABA" w:rsidRDefault="00A11ABA" w:rsidP="00A11ABA">
            <w:pPr>
              <w:numPr>
                <w:ilvl w:val="0"/>
                <w:numId w:val="5"/>
              </w:numPr>
              <w:spacing w:line="240" w:lineRule="auto"/>
              <w:contextualSpacing/>
              <w:jc w:val="both"/>
              <w:rPr>
                <w:rFonts w:ascii="Times New Roman" w:eastAsia="Calibri" w:hAnsi="Times New Roman"/>
                <w:szCs w:val="22"/>
              </w:rPr>
            </w:pPr>
            <w:r>
              <w:rPr>
                <w:rFonts w:ascii="Times New Roman" w:eastAsia="Calibri" w:hAnsi="Times New Roman"/>
                <w:szCs w:val="22"/>
              </w:rPr>
              <w:t>Debe avanzarse en la certificación, con estándares internacionales, de EBAIS en el país como medio de lograr un aseguramiento de su calidad con fines de salud.</w:t>
            </w:r>
          </w:p>
          <w:p w14:paraId="37583973" w14:textId="77777777" w:rsidR="00A11ABA" w:rsidRDefault="00A11ABA" w:rsidP="00A11ABA">
            <w:pPr>
              <w:spacing w:line="240" w:lineRule="auto"/>
              <w:ind w:firstLine="0"/>
              <w:rPr>
                <w:rFonts w:ascii="Times New Roman" w:eastAsia="Calibri" w:hAnsi="Times New Roman"/>
                <w:sz w:val="24"/>
                <w:szCs w:val="22"/>
              </w:rPr>
            </w:pPr>
          </w:p>
        </w:tc>
      </w:tr>
    </w:tbl>
    <w:p w14:paraId="47432760" w14:textId="77777777" w:rsidR="003C2E4B" w:rsidRDefault="003C2E4B">
      <w:pPr>
        <w:spacing w:line="240" w:lineRule="auto"/>
        <w:ind w:left="720" w:firstLine="0"/>
        <w:contextualSpacing/>
        <w:jc w:val="both"/>
        <w:rPr>
          <w:rFonts w:ascii="Times New Roman" w:hAnsi="Times New Roman"/>
          <w:sz w:val="24"/>
        </w:rPr>
      </w:pPr>
    </w:p>
    <w:p w14:paraId="37B872D6" w14:textId="77777777" w:rsidR="003C2E4B" w:rsidRDefault="003C2E4B">
      <w:pPr>
        <w:spacing w:line="240" w:lineRule="auto"/>
        <w:ind w:firstLine="0"/>
        <w:rPr>
          <w:rFonts w:ascii="Times New Roman" w:hAnsi="Times New Roman"/>
          <w:sz w:val="24"/>
        </w:rPr>
      </w:pPr>
    </w:p>
    <w:p w14:paraId="628FB4C3" w14:textId="00AB4BC9" w:rsidR="003C2E4B" w:rsidRPr="00084A5A" w:rsidRDefault="00032E9C" w:rsidP="00084A5A">
      <w:pPr>
        <w:numPr>
          <w:ilvl w:val="0"/>
          <w:numId w:val="3"/>
        </w:numPr>
        <w:spacing w:line="240" w:lineRule="auto"/>
        <w:contextualSpacing/>
        <w:rPr>
          <w:rFonts w:ascii="Times New Roman" w:hAnsi="Times New Roman"/>
          <w:sz w:val="24"/>
        </w:rPr>
      </w:pPr>
      <w:r>
        <w:rPr>
          <w:rFonts w:ascii="Times New Roman" w:hAnsi="Times New Roman"/>
          <w:sz w:val="24"/>
        </w:rPr>
        <w:t xml:space="preserve">Estructura de desglose de trabajo </w:t>
      </w:r>
      <w:commentRangeStart w:id="2"/>
      <w:r>
        <w:rPr>
          <w:rFonts w:ascii="Times New Roman" w:hAnsi="Times New Roman"/>
          <w:sz w:val="24"/>
        </w:rPr>
        <w:t xml:space="preserve">(EDT). </w:t>
      </w:r>
      <w:commentRangeEnd w:id="2"/>
      <w:r>
        <w:rPr>
          <w:rFonts w:ascii="Times New Roman" w:hAnsi="Times New Roman"/>
          <w:sz w:val="16"/>
          <w:szCs w:val="16"/>
        </w:rPr>
        <w:commentReference w:id="2"/>
      </w:r>
      <w:r>
        <w:rPr>
          <w:rFonts w:ascii="Times New Roman" w:hAnsi="Times New Roman"/>
          <w:sz w:val="24"/>
        </w:rPr>
        <w:t xml:space="preserve">En forma tabular, que describa el entregable principal y los secundarios -productos o servicios que generará el PFG-.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3C2E4B" w14:paraId="313454E8" w14:textId="77777777">
        <w:tc>
          <w:tcPr>
            <w:tcW w:w="8692" w:type="dxa"/>
            <w:shd w:val="clear" w:color="auto" w:fill="auto"/>
          </w:tcPr>
          <w:p w14:paraId="3E1689C9" w14:textId="77777777" w:rsidR="003C2E4B" w:rsidRDefault="00032E9C">
            <w:pPr>
              <w:framePr w:wrap="auto" w:hAnchor="text" w:y="1"/>
              <w:spacing w:line="240" w:lineRule="auto"/>
              <w:ind w:firstLine="0"/>
              <w:suppressOverlap/>
              <w:jc w:val="both"/>
              <w:rPr>
                <w:rFonts w:ascii="Times New Roman" w:eastAsia="Calibri" w:hAnsi="Times New Roman"/>
                <w:szCs w:val="22"/>
              </w:rPr>
            </w:pPr>
            <w:r>
              <w:rPr>
                <w:rFonts w:ascii="Times New Roman" w:eastAsia="Calibri" w:hAnsi="Times New Roman"/>
                <w:szCs w:val="22"/>
              </w:rPr>
              <w:lastRenderedPageBreak/>
              <w:t>Desglosa de manera clara, específica y medible cada uno de los productos que el proyecto debe entregar, que corresponden con cada uno de los objetivos (general y específicos).</w:t>
            </w:r>
          </w:p>
          <w:p w14:paraId="01B0C1E9" w14:textId="77777777" w:rsidR="003C2E4B" w:rsidRDefault="00032E9C">
            <w:pPr>
              <w:framePr w:wrap="auto" w:hAnchor="text" w:y="1"/>
              <w:spacing w:line="240" w:lineRule="auto"/>
              <w:ind w:firstLine="0"/>
              <w:suppressOverlap/>
              <w:jc w:val="both"/>
              <w:rPr>
                <w:rFonts w:ascii="Times New Roman" w:eastAsia="Calibri" w:hAnsi="Times New Roman"/>
                <w:szCs w:val="22"/>
              </w:rPr>
            </w:pPr>
            <w:r>
              <w:rPr>
                <w:rFonts w:ascii="Times New Roman" w:eastAsia="Calibri" w:hAnsi="Times New Roman"/>
                <w:szCs w:val="22"/>
              </w:rPr>
              <w:t>Se utiliza una estructura tipo sangría para la Estructura de Desglose de Trabajo (EDT).</w:t>
            </w:r>
          </w:p>
          <w:p w14:paraId="750BAB9B" w14:textId="77777777" w:rsidR="003C2E4B" w:rsidRDefault="00032E9C">
            <w:pPr>
              <w:framePr w:wrap="auto" w:hAnchor="text" w:y="1"/>
              <w:spacing w:line="240" w:lineRule="auto"/>
              <w:ind w:firstLine="0"/>
              <w:suppressOverlap/>
              <w:jc w:val="both"/>
              <w:rPr>
                <w:rFonts w:ascii="Times New Roman" w:eastAsia="Calibri" w:hAnsi="Times New Roman"/>
                <w:szCs w:val="22"/>
              </w:rPr>
            </w:pPr>
            <w:r>
              <w:rPr>
                <w:rFonts w:ascii="Times New Roman" w:eastAsia="Calibri" w:hAnsi="Times New Roman"/>
                <w:szCs w:val="22"/>
              </w:rPr>
              <w:t>Cada entregable debe estar relacionado con un objetivo específico, aunque puede haber más de un entregable por objetivo específico. Recuerde que un entregable es un documento, informe, diseño, obra o plan.</w:t>
            </w:r>
          </w:p>
          <w:p w14:paraId="5BC360B4" w14:textId="77777777" w:rsidR="003C2E4B" w:rsidRDefault="00032E9C">
            <w:pPr>
              <w:framePr w:wrap="auto" w:hAnchor="text" w:y="1"/>
              <w:spacing w:line="240" w:lineRule="auto"/>
              <w:ind w:firstLine="0"/>
              <w:suppressOverlap/>
              <w:rPr>
                <w:rFonts w:ascii="Times New Roman" w:eastAsia="Calibri" w:hAnsi="Times New Roman"/>
                <w:szCs w:val="22"/>
              </w:rPr>
            </w:pPr>
            <w:r>
              <w:rPr>
                <w:rFonts w:ascii="Times New Roman" w:eastAsia="Calibri" w:hAnsi="Times New Roman"/>
                <w:szCs w:val="22"/>
              </w:rPr>
              <w:t>Ejemplo:</w:t>
            </w:r>
          </w:p>
          <w:p w14:paraId="7161D2D9" w14:textId="77777777" w:rsidR="003C2E4B" w:rsidRDefault="00032E9C">
            <w:pPr>
              <w:framePr w:wrap="auto" w:hAnchor="text" w:y="1"/>
              <w:numPr>
                <w:ilvl w:val="0"/>
                <w:numId w:val="6"/>
              </w:numPr>
              <w:spacing w:line="240" w:lineRule="auto"/>
              <w:contextualSpacing/>
              <w:suppressOverlap/>
              <w:rPr>
                <w:rFonts w:ascii="Times New Roman" w:eastAsia="Calibri" w:hAnsi="Times New Roman"/>
                <w:szCs w:val="22"/>
              </w:rPr>
            </w:pPr>
            <w:r>
              <w:rPr>
                <w:rFonts w:ascii="Times New Roman" w:eastAsia="Calibri" w:hAnsi="Times New Roman"/>
                <w:szCs w:val="22"/>
              </w:rPr>
              <w:t>PFG</w:t>
            </w:r>
          </w:p>
          <w:p w14:paraId="50E2B987" w14:textId="77777777" w:rsidR="003C2E4B" w:rsidRDefault="00032E9C">
            <w:pPr>
              <w:framePr w:wrap="auto" w:hAnchor="text" w:y="1"/>
              <w:numPr>
                <w:ilvl w:val="1"/>
                <w:numId w:val="7"/>
              </w:numPr>
              <w:spacing w:line="240" w:lineRule="auto"/>
              <w:contextualSpacing/>
              <w:suppressOverlap/>
              <w:rPr>
                <w:rFonts w:ascii="Times New Roman" w:eastAsia="Calibri" w:hAnsi="Times New Roman"/>
                <w:szCs w:val="22"/>
              </w:rPr>
            </w:pPr>
            <w:commentRangeStart w:id="3"/>
            <w:r>
              <w:rPr>
                <w:rFonts w:ascii="Times New Roman" w:eastAsia="Calibri" w:hAnsi="Times New Roman"/>
                <w:szCs w:val="22"/>
              </w:rPr>
              <w:t>Perfil del PFG</w:t>
            </w:r>
            <w:commentRangeEnd w:id="3"/>
            <w:r>
              <w:rPr>
                <w:rFonts w:ascii="Times New Roman" w:eastAsia="Calibri" w:hAnsi="Times New Roman"/>
                <w:sz w:val="16"/>
                <w:szCs w:val="16"/>
              </w:rPr>
              <w:commentReference w:id="3"/>
            </w:r>
          </w:p>
          <w:p w14:paraId="4E890952"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1.1.1 Introducción</w:t>
            </w:r>
          </w:p>
          <w:p w14:paraId="7A376494"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1.1.2 Marco Teórico</w:t>
            </w:r>
          </w:p>
          <w:p w14:paraId="3A1A8125"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1.1.3 Marco Metodológico</w:t>
            </w:r>
          </w:p>
          <w:p w14:paraId="25D93A31"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1.1.4 Investigación bibliográfica preliminar</w:t>
            </w:r>
          </w:p>
          <w:p w14:paraId="199A23CC"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1.1.5 Anexos (cronograma del PFG, EDT del PFG, Acta del PFG)</w:t>
            </w:r>
          </w:p>
          <w:p w14:paraId="495C1337" w14:textId="77777777" w:rsidR="003C2E4B" w:rsidRDefault="00032E9C">
            <w:pPr>
              <w:framePr w:wrap="auto" w:hAnchor="text" w:y="1"/>
              <w:numPr>
                <w:ilvl w:val="1"/>
                <w:numId w:val="7"/>
              </w:numPr>
              <w:spacing w:line="240" w:lineRule="auto"/>
              <w:contextualSpacing/>
              <w:suppressOverlap/>
              <w:rPr>
                <w:rFonts w:ascii="Times New Roman" w:eastAsia="Calibri" w:hAnsi="Times New Roman"/>
                <w:szCs w:val="22"/>
              </w:rPr>
            </w:pPr>
            <w:commentRangeStart w:id="4"/>
            <w:r>
              <w:rPr>
                <w:rFonts w:ascii="Times New Roman" w:eastAsia="Calibri" w:hAnsi="Times New Roman"/>
                <w:szCs w:val="22"/>
              </w:rPr>
              <w:t>Desarrollo del PFG</w:t>
            </w:r>
            <w:commentRangeEnd w:id="4"/>
            <w:r>
              <w:rPr>
                <w:rFonts w:ascii="Times New Roman" w:eastAsia="Calibri" w:hAnsi="Times New Roman"/>
                <w:sz w:val="16"/>
                <w:szCs w:val="16"/>
              </w:rPr>
              <w:commentReference w:id="4"/>
            </w:r>
          </w:p>
          <w:p w14:paraId="518387A0"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1.2.1 Informe de estándares de construcción de EBAIS.</w:t>
            </w:r>
          </w:p>
          <w:p w14:paraId="3DF6F7D7"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 xml:space="preserve">        1.2.1.1 Informe de lectura y análisis de estándares. </w:t>
            </w:r>
          </w:p>
          <w:p w14:paraId="468ED077" w14:textId="77777777" w:rsidR="003C2E4B" w:rsidRDefault="00032E9C">
            <w:pPr>
              <w:framePr w:wrap="auto" w:hAnchor="text" w:y="1"/>
              <w:spacing w:line="240" w:lineRule="auto"/>
              <w:ind w:left="1600" w:hanging="520"/>
              <w:contextualSpacing/>
              <w:suppressOverlap/>
              <w:rPr>
                <w:rFonts w:ascii="Times New Roman" w:eastAsia="Calibri" w:hAnsi="Times New Roman"/>
                <w:szCs w:val="22"/>
              </w:rPr>
            </w:pPr>
            <w:r>
              <w:rPr>
                <w:rFonts w:ascii="Times New Roman" w:eastAsia="Calibri" w:hAnsi="Times New Roman"/>
                <w:szCs w:val="22"/>
              </w:rPr>
              <w:t xml:space="preserve">        1.2.1.2 Características determinadas de los estándares esenciales mediante diseño y selección de criterios.</w:t>
            </w:r>
          </w:p>
          <w:p w14:paraId="6FE04B81" w14:textId="77777777" w:rsidR="003C2E4B" w:rsidRDefault="00032E9C">
            <w:pPr>
              <w:framePr w:wrap="auto" w:hAnchor="text" w:y="1"/>
              <w:spacing w:line="240" w:lineRule="auto"/>
              <w:ind w:left="1458" w:hanging="378"/>
              <w:contextualSpacing/>
              <w:suppressOverlap/>
              <w:rPr>
                <w:rFonts w:ascii="Times New Roman" w:eastAsia="Calibri" w:hAnsi="Times New Roman"/>
                <w:szCs w:val="22"/>
              </w:rPr>
            </w:pPr>
            <w:r>
              <w:rPr>
                <w:rFonts w:ascii="Times New Roman" w:eastAsia="Calibri" w:hAnsi="Times New Roman"/>
                <w:szCs w:val="22"/>
              </w:rPr>
              <w:t xml:space="preserve">        1.2.1.3 Informe redactado.</w:t>
            </w:r>
          </w:p>
          <w:p w14:paraId="0ABD91BF"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1.2.2 Informe de análisis de normas Leed.</w:t>
            </w:r>
          </w:p>
          <w:p w14:paraId="258D05DC"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w:t>
            </w:r>
          </w:p>
          <w:p w14:paraId="2E26889D"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1.2.3 …</w:t>
            </w:r>
          </w:p>
          <w:p w14:paraId="1753B1A6"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w:t>
            </w:r>
          </w:p>
          <w:p w14:paraId="00D2F324"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1.2.4 …</w:t>
            </w:r>
          </w:p>
          <w:p w14:paraId="37C66AA5"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w:t>
            </w:r>
          </w:p>
          <w:p w14:paraId="51F6091E"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1.2.5 Conclusiones</w:t>
            </w:r>
          </w:p>
          <w:p w14:paraId="66C8ACA5"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1.2.6 Recomendaciones</w:t>
            </w:r>
          </w:p>
          <w:p w14:paraId="3B943399"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 xml:space="preserve">1.2.7 Listas de referencias </w:t>
            </w:r>
          </w:p>
          <w:p w14:paraId="3F8C3F83"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1.2.8 Anexos</w:t>
            </w:r>
          </w:p>
          <w:p w14:paraId="026D50A5" w14:textId="77777777" w:rsidR="003C2E4B" w:rsidRDefault="00032E9C">
            <w:pPr>
              <w:framePr w:wrap="auto" w:hAnchor="text" w:y="1"/>
              <w:spacing w:line="240" w:lineRule="auto"/>
              <w:ind w:left="1080" w:firstLine="0"/>
              <w:contextualSpacing/>
              <w:suppressOverlap/>
              <w:rPr>
                <w:rFonts w:ascii="Times New Roman" w:eastAsia="Calibri" w:hAnsi="Times New Roman"/>
                <w:szCs w:val="22"/>
              </w:rPr>
            </w:pPr>
            <w:r>
              <w:rPr>
                <w:rFonts w:ascii="Times New Roman" w:eastAsia="Calibri" w:hAnsi="Times New Roman"/>
                <w:szCs w:val="22"/>
              </w:rPr>
              <w:t>1.2.9 Aprobación del tutor para lectura</w:t>
            </w:r>
          </w:p>
          <w:p w14:paraId="36BB8B6E" w14:textId="77777777" w:rsidR="003C2E4B" w:rsidRDefault="00032E9C">
            <w:pPr>
              <w:framePr w:wrap="auto" w:hAnchor="text" w:y="1"/>
              <w:numPr>
                <w:ilvl w:val="1"/>
                <w:numId w:val="7"/>
              </w:numPr>
              <w:spacing w:line="240" w:lineRule="auto"/>
              <w:contextualSpacing/>
              <w:suppressOverlap/>
              <w:rPr>
                <w:rFonts w:ascii="Times New Roman" w:eastAsia="Calibri" w:hAnsi="Times New Roman"/>
                <w:szCs w:val="22"/>
              </w:rPr>
            </w:pPr>
            <w:r>
              <w:rPr>
                <w:rFonts w:ascii="Times New Roman" w:eastAsia="Calibri" w:hAnsi="Times New Roman"/>
                <w:szCs w:val="22"/>
              </w:rPr>
              <w:t>Revisión de lectores</w:t>
            </w:r>
          </w:p>
          <w:p w14:paraId="53E0CB5C" w14:textId="77777777" w:rsidR="003C2E4B" w:rsidRDefault="00032E9C">
            <w:pPr>
              <w:framePr w:wrap="auto" w:hAnchor="text" w:y="1"/>
              <w:numPr>
                <w:ilvl w:val="1"/>
                <w:numId w:val="7"/>
              </w:numPr>
              <w:spacing w:line="240" w:lineRule="auto"/>
              <w:contextualSpacing/>
              <w:suppressOverlap/>
              <w:rPr>
                <w:rFonts w:ascii="Times New Roman" w:eastAsia="Calibri" w:hAnsi="Times New Roman"/>
                <w:szCs w:val="22"/>
              </w:rPr>
            </w:pPr>
            <w:r>
              <w:rPr>
                <w:rFonts w:ascii="Times New Roman" w:eastAsia="Calibri" w:hAnsi="Times New Roman"/>
                <w:szCs w:val="22"/>
              </w:rPr>
              <w:t xml:space="preserve">Evaluación del tribunal </w:t>
            </w:r>
          </w:p>
          <w:p w14:paraId="71E67571" w14:textId="77777777" w:rsidR="003C2E4B" w:rsidRDefault="003C2E4B">
            <w:pPr>
              <w:framePr w:wrap="auto" w:hAnchor="text" w:y="1"/>
              <w:spacing w:line="240" w:lineRule="auto"/>
              <w:ind w:firstLine="0"/>
              <w:suppressOverlap/>
              <w:rPr>
                <w:rFonts w:ascii="Times New Roman" w:eastAsia="Calibri" w:hAnsi="Times New Roman"/>
                <w:szCs w:val="22"/>
              </w:rPr>
            </w:pPr>
          </w:p>
        </w:tc>
      </w:tr>
    </w:tbl>
    <w:p w14:paraId="3FAA0EA4" w14:textId="77777777" w:rsidR="003C2E4B" w:rsidRDefault="003C2E4B">
      <w:pPr>
        <w:spacing w:line="240" w:lineRule="auto"/>
        <w:ind w:firstLine="0"/>
        <w:rPr>
          <w:rFonts w:ascii="Times New Roman" w:hAnsi="Times New Roman"/>
          <w:sz w:val="24"/>
        </w:rPr>
      </w:pPr>
    </w:p>
    <w:p w14:paraId="7A00728E"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Presupuesto del PFG</w:t>
      </w:r>
    </w:p>
    <w:tbl>
      <w:tblPr>
        <w:tblpPr w:leftFromText="141" w:rightFromText="141" w:vertAnchor="text" w:horzAnchor="margin" w:tblpXSpec="center"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B66DA0" w14:paraId="38418F97" w14:textId="77777777" w:rsidTr="00B66DA0">
        <w:tc>
          <w:tcPr>
            <w:tcW w:w="8692" w:type="dxa"/>
            <w:shd w:val="clear" w:color="auto" w:fill="auto"/>
          </w:tcPr>
          <w:p w14:paraId="470FF83E" w14:textId="77777777" w:rsidR="00B66DA0" w:rsidRDefault="00B66DA0" w:rsidP="00B66DA0">
            <w:pPr>
              <w:spacing w:line="240" w:lineRule="auto"/>
              <w:ind w:firstLine="0"/>
              <w:jc w:val="both"/>
              <w:rPr>
                <w:rFonts w:ascii="Times New Roman" w:eastAsia="Calibri" w:hAnsi="Times New Roman"/>
                <w:szCs w:val="22"/>
              </w:rPr>
            </w:pPr>
            <w:r>
              <w:rPr>
                <w:rFonts w:ascii="Times New Roman" w:eastAsia="Calibri" w:hAnsi="Times New Roman"/>
                <w:szCs w:val="22"/>
              </w:rPr>
              <w:t xml:space="preserve">Detalle el presupuesto que estima necesario para elaborar el documento </w:t>
            </w:r>
            <w:proofErr w:type="gramStart"/>
            <w:r>
              <w:rPr>
                <w:rFonts w:ascii="Times New Roman" w:eastAsia="Calibri" w:hAnsi="Times New Roman"/>
                <w:szCs w:val="22"/>
              </w:rPr>
              <w:t>de  su</w:t>
            </w:r>
            <w:proofErr w:type="gramEnd"/>
            <w:r>
              <w:rPr>
                <w:rFonts w:ascii="Times New Roman" w:eastAsia="Calibri" w:hAnsi="Times New Roman"/>
                <w:szCs w:val="22"/>
              </w:rPr>
              <w:t xml:space="preserve"> PFG (costos que sean relevantes).</w:t>
            </w:r>
          </w:p>
          <w:p w14:paraId="4AB33FA9" w14:textId="77777777" w:rsidR="00B66DA0" w:rsidRDefault="00B66DA0" w:rsidP="00B66DA0">
            <w:pPr>
              <w:spacing w:line="240" w:lineRule="auto"/>
              <w:ind w:firstLine="0"/>
              <w:jc w:val="both"/>
              <w:rPr>
                <w:rFonts w:ascii="Times New Roman" w:eastAsia="Calibri" w:hAnsi="Times New Roman"/>
                <w:szCs w:val="22"/>
              </w:rPr>
            </w:pPr>
          </w:p>
          <w:p w14:paraId="599E07C4" w14:textId="77777777" w:rsidR="00B66DA0" w:rsidRDefault="00B66DA0" w:rsidP="00B66DA0">
            <w:pPr>
              <w:spacing w:line="240" w:lineRule="auto"/>
              <w:ind w:firstLine="0"/>
              <w:jc w:val="both"/>
              <w:rPr>
                <w:rFonts w:ascii="Times New Roman" w:eastAsia="Calibri" w:hAnsi="Times New Roman"/>
                <w:szCs w:val="22"/>
              </w:rPr>
            </w:pPr>
            <w:r>
              <w:rPr>
                <w:rFonts w:ascii="Times New Roman" w:eastAsia="Calibri" w:hAnsi="Times New Roman"/>
                <w:szCs w:val="22"/>
              </w:rPr>
              <w:t>No es necesario anotar el costo del tiempo del estudiante. Tampoco se trata del presupuesto de un EBAIS (proyecto de fondo del trabajo o PFG).</w:t>
            </w:r>
          </w:p>
          <w:p w14:paraId="1E9CCE16" w14:textId="77777777" w:rsidR="00B66DA0" w:rsidRDefault="00B66DA0" w:rsidP="00B66DA0">
            <w:pPr>
              <w:spacing w:line="240" w:lineRule="auto"/>
              <w:ind w:firstLine="0"/>
              <w:jc w:val="both"/>
              <w:rPr>
                <w:rFonts w:ascii="Times New Roman" w:eastAsia="Calibri" w:hAnsi="Times New Roman"/>
                <w:szCs w:val="22"/>
              </w:rPr>
            </w:pPr>
          </w:p>
          <w:p w14:paraId="009ADA58" w14:textId="77777777" w:rsidR="00B66DA0" w:rsidRDefault="00B66DA0" w:rsidP="00B66DA0">
            <w:pPr>
              <w:spacing w:line="240" w:lineRule="auto"/>
              <w:ind w:firstLine="0"/>
              <w:rPr>
                <w:rFonts w:ascii="Times New Roman" w:eastAsia="Calibri" w:hAnsi="Times New Roman"/>
                <w:szCs w:val="22"/>
              </w:rPr>
            </w:pPr>
            <w:r>
              <w:rPr>
                <w:rFonts w:ascii="Times New Roman" w:eastAsia="Calibri" w:hAnsi="Times New Roman"/>
                <w:szCs w:val="22"/>
              </w:rPr>
              <w:t xml:space="preserve">Ejemplos: adquisición de licencias de software, hardware, giras (con transporte, alojamiento y alimentación), encuentros presenciales (tipo foro, </w:t>
            </w:r>
            <w:proofErr w:type="spellStart"/>
            <w:r>
              <w:rPr>
                <w:rFonts w:ascii="Times New Roman" w:eastAsia="Calibri" w:hAnsi="Times New Roman"/>
                <w:szCs w:val="22"/>
              </w:rPr>
              <w:t>focus</w:t>
            </w:r>
            <w:proofErr w:type="spellEnd"/>
            <w:r>
              <w:rPr>
                <w:rFonts w:ascii="Times New Roman" w:eastAsia="Calibri" w:hAnsi="Times New Roman"/>
                <w:szCs w:val="22"/>
              </w:rPr>
              <w:t xml:space="preserve"> </w:t>
            </w:r>
            <w:proofErr w:type="spellStart"/>
            <w:r>
              <w:rPr>
                <w:rFonts w:ascii="Times New Roman" w:eastAsia="Calibri" w:hAnsi="Times New Roman"/>
                <w:szCs w:val="22"/>
              </w:rPr>
              <w:t>group</w:t>
            </w:r>
            <w:proofErr w:type="spellEnd"/>
            <w:r>
              <w:rPr>
                <w:rFonts w:ascii="Times New Roman" w:eastAsia="Calibri" w:hAnsi="Times New Roman"/>
                <w:szCs w:val="22"/>
              </w:rPr>
              <w:t>), procesamiento de información.</w:t>
            </w:r>
          </w:p>
          <w:p w14:paraId="4FB705DC" w14:textId="77777777" w:rsidR="00B66DA0" w:rsidRDefault="00B66DA0" w:rsidP="00B66DA0">
            <w:pPr>
              <w:spacing w:line="240" w:lineRule="auto"/>
              <w:ind w:firstLine="0"/>
              <w:rPr>
                <w:rFonts w:ascii="Times New Roman" w:eastAsia="Calibri" w:hAnsi="Times New Roman"/>
                <w:szCs w:val="22"/>
              </w:rPr>
            </w:pPr>
          </w:p>
          <w:p w14:paraId="3B68A2FD" w14:textId="77777777" w:rsidR="00B66DA0" w:rsidRDefault="00B66DA0" w:rsidP="00B66DA0">
            <w:pPr>
              <w:spacing w:line="240" w:lineRule="auto"/>
              <w:ind w:firstLine="0"/>
              <w:rPr>
                <w:rFonts w:ascii="Times New Roman" w:eastAsia="Calibri" w:hAnsi="Times New Roman"/>
                <w:szCs w:val="22"/>
              </w:rPr>
            </w:pPr>
          </w:p>
        </w:tc>
      </w:tr>
    </w:tbl>
    <w:p w14:paraId="7E37AEA3" w14:textId="77777777" w:rsidR="003C2E4B" w:rsidRDefault="003C2E4B">
      <w:pPr>
        <w:spacing w:line="240" w:lineRule="auto"/>
        <w:ind w:left="720" w:firstLine="0"/>
        <w:contextualSpacing/>
        <w:rPr>
          <w:rFonts w:ascii="Times New Roman" w:hAnsi="Times New Roman"/>
          <w:sz w:val="24"/>
        </w:rPr>
      </w:pPr>
    </w:p>
    <w:p w14:paraId="5E03BB77" w14:textId="25042C63" w:rsidR="003C2E4B" w:rsidRDefault="003C2E4B">
      <w:pPr>
        <w:spacing w:line="240" w:lineRule="auto"/>
        <w:ind w:firstLine="0"/>
        <w:rPr>
          <w:rFonts w:ascii="Times New Roman" w:hAnsi="Times New Roman"/>
          <w:sz w:val="24"/>
        </w:rPr>
      </w:pPr>
    </w:p>
    <w:p w14:paraId="2C279387" w14:textId="0553796A" w:rsidR="00084A5A" w:rsidRDefault="00084A5A">
      <w:pPr>
        <w:spacing w:line="240" w:lineRule="auto"/>
        <w:ind w:firstLine="0"/>
        <w:rPr>
          <w:rFonts w:ascii="Times New Roman" w:hAnsi="Times New Roman"/>
          <w:sz w:val="24"/>
        </w:rPr>
      </w:pPr>
    </w:p>
    <w:p w14:paraId="6E65830A" w14:textId="476104ED" w:rsidR="00084A5A" w:rsidRDefault="00084A5A">
      <w:pPr>
        <w:spacing w:line="240" w:lineRule="auto"/>
        <w:ind w:firstLine="0"/>
        <w:rPr>
          <w:rFonts w:ascii="Times New Roman" w:hAnsi="Times New Roman"/>
          <w:sz w:val="24"/>
        </w:rPr>
      </w:pPr>
    </w:p>
    <w:p w14:paraId="7006E052" w14:textId="77777777" w:rsidR="00084A5A" w:rsidRDefault="00084A5A">
      <w:pPr>
        <w:spacing w:line="240" w:lineRule="auto"/>
        <w:ind w:firstLine="0"/>
        <w:rPr>
          <w:rFonts w:ascii="Times New Roman" w:hAnsi="Times New Roman"/>
          <w:sz w:val="24"/>
        </w:rPr>
      </w:pPr>
    </w:p>
    <w:p w14:paraId="503BBB71"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Supuestos de la planeación y elaboración del PFG</w:t>
      </w:r>
    </w:p>
    <w:tbl>
      <w:tblPr>
        <w:tblpPr w:leftFromText="141" w:rightFromText="141"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084A5A" w14:paraId="281F7B62" w14:textId="77777777" w:rsidTr="00084A5A">
        <w:tc>
          <w:tcPr>
            <w:tcW w:w="8692" w:type="dxa"/>
            <w:shd w:val="clear" w:color="auto" w:fill="auto"/>
          </w:tcPr>
          <w:p w14:paraId="2CB84C62" w14:textId="77777777" w:rsidR="00084A5A" w:rsidRDefault="00084A5A" w:rsidP="00084A5A">
            <w:pPr>
              <w:spacing w:line="240" w:lineRule="auto"/>
              <w:ind w:firstLine="0"/>
              <w:jc w:val="both"/>
              <w:rPr>
                <w:rFonts w:ascii="Times New Roman" w:eastAsia="Calibri" w:hAnsi="Times New Roman"/>
                <w:szCs w:val="22"/>
              </w:rPr>
            </w:pPr>
            <w:r>
              <w:rPr>
                <w:rFonts w:ascii="Times New Roman" w:eastAsia="Calibri" w:hAnsi="Times New Roman"/>
                <w:szCs w:val="22"/>
              </w:rPr>
              <w:t>Son factores que se consideran ciertos en la planeación y que se espera la confirmación de su realización conforme avance el PFG. Describir al menos cuatro supuestos.</w:t>
            </w:r>
          </w:p>
          <w:p w14:paraId="35571B8D" w14:textId="77777777" w:rsidR="00084A5A" w:rsidRDefault="00084A5A" w:rsidP="00084A5A">
            <w:pPr>
              <w:spacing w:line="240" w:lineRule="auto"/>
              <w:ind w:firstLine="0"/>
              <w:jc w:val="both"/>
              <w:rPr>
                <w:rFonts w:ascii="Times New Roman" w:eastAsia="Calibri" w:hAnsi="Times New Roman"/>
                <w:szCs w:val="22"/>
              </w:rPr>
            </w:pPr>
            <w:r>
              <w:rPr>
                <w:rFonts w:ascii="Times New Roman" w:eastAsia="Calibri" w:hAnsi="Times New Roman"/>
                <w:szCs w:val="22"/>
              </w:rPr>
              <w:t xml:space="preserve">**Cuidar su redacción, un elemento propuesto como supuesto, no puede estar como riesgo o como </w:t>
            </w:r>
            <w:proofErr w:type="gramStart"/>
            <w:r>
              <w:rPr>
                <w:rFonts w:ascii="Times New Roman" w:eastAsia="Calibri" w:hAnsi="Times New Roman"/>
                <w:szCs w:val="22"/>
              </w:rPr>
              <w:t>restricción.*</w:t>
            </w:r>
            <w:proofErr w:type="gramEnd"/>
            <w:r>
              <w:rPr>
                <w:rFonts w:ascii="Times New Roman" w:eastAsia="Calibri" w:hAnsi="Times New Roman"/>
                <w:szCs w:val="22"/>
              </w:rPr>
              <w:t>*</w:t>
            </w:r>
          </w:p>
          <w:p w14:paraId="69C8C2CB" w14:textId="77777777" w:rsidR="00084A5A" w:rsidRDefault="00084A5A" w:rsidP="00084A5A">
            <w:pPr>
              <w:spacing w:line="240" w:lineRule="auto"/>
              <w:ind w:firstLine="0"/>
              <w:jc w:val="both"/>
              <w:rPr>
                <w:rFonts w:ascii="Times New Roman" w:eastAsia="Calibri" w:hAnsi="Times New Roman"/>
                <w:szCs w:val="22"/>
              </w:rPr>
            </w:pPr>
          </w:p>
          <w:p w14:paraId="55E5C607" w14:textId="77777777" w:rsidR="00084A5A" w:rsidRDefault="00084A5A" w:rsidP="00084A5A">
            <w:pPr>
              <w:spacing w:line="240" w:lineRule="auto"/>
              <w:ind w:firstLine="0"/>
              <w:jc w:val="both"/>
              <w:rPr>
                <w:rFonts w:ascii="Times New Roman" w:eastAsia="Calibri" w:hAnsi="Times New Roman"/>
                <w:szCs w:val="22"/>
              </w:rPr>
            </w:pPr>
            <w:r>
              <w:rPr>
                <w:rFonts w:ascii="Times New Roman" w:eastAsia="Calibri" w:hAnsi="Times New Roman"/>
                <w:szCs w:val="22"/>
              </w:rPr>
              <w:t xml:space="preserve">Ejemplos: </w:t>
            </w:r>
          </w:p>
          <w:p w14:paraId="6AEAE40A" w14:textId="77777777" w:rsidR="00084A5A" w:rsidRDefault="00084A5A" w:rsidP="00084A5A">
            <w:pPr>
              <w:spacing w:line="240" w:lineRule="auto"/>
              <w:ind w:firstLine="0"/>
              <w:jc w:val="both"/>
              <w:rPr>
                <w:rFonts w:ascii="Times New Roman" w:eastAsia="Calibri" w:hAnsi="Times New Roman"/>
                <w:szCs w:val="22"/>
              </w:rPr>
            </w:pPr>
            <w:r>
              <w:rPr>
                <w:rFonts w:ascii="Times New Roman" w:eastAsia="Calibri" w:hAnsi="Times New Roman"/>
                <w:szCs w:val="22"/>
              </w:rPr>
              <w:t xml:space="preserve">La información de la CCSS estará organizada y será disponible. </w:t>
            </w:r>
          </w:p>
          <w:p w14:paraId="503B4A3E" w14:textId="77777777" w:rsidR="00084A5A" w:rsidRDefault="00084A5A" w:rsidP="00084A5A">
            <w:pPr>
              <w:spacing w:line="240" w:lineRule="auto"/>
              <w:ind w:firstLine="0"/>
              <w:jc w:val="both"/>
              <w:rPr>
                <w:rFonts w:ascii="Times New Roman" w:eastAsia="Calibri" w:hAnsi="Times New Roman"/>
                <w:szCs w:val="22"/>
              </w:rPr>
            </w:pPr>
            <w:r>
              <w:rPr>
                <w:rFonts w:ascii="Times New Roman" w:eastAsia="Calibri" w:hAnsi="Times New Roman"/>
                <w:szCs w:val="22"/>
              </w:rPr>
              <w:t xml:space="preserve">Se tendrá acceso a las normas Leed y no habrá restricción para su uso académico.  </w:t>
            </w:r>
          </w:p>
          <w:p w14:paraId="0D9C1B0C" w14:textId="77777777" w:rsidR="00084A5A" w:rsidRDefault="00084A5A" w:rsidP="00084A5A">
            <w:pPr>
              <w:spacing w:line="240" w:lineRule="auto"/>
              <w:ind w:firstLine="0"/>
              <w:jc w:val="both"/>
              <w:rPr>
                <w:rFonts w:ascii="Times New Roman" w:eastAsia="Calibri" w:hAnsi="Times New Roman"/>
                <w:szCs w:val="22"/>
              </w:rPr>
            </w:pPr>
            <w:r>
              <w:rPr>
                <w:rFonts w:ascii="Times New Roman" w:eastAsia="Calibri" w:hAnsi="Times New Roman"/>
                <w:szCs w:val="22"/>
              </w:rPr>
              <w:t>El tiempo del investigador para el PFG será de al menos 15 horas por semana durante el tiempo de tutoría.</w:t>
            </w:r>
          </w:p>
          <w:p w14:paraId="38C64BC4" w14:textId="77777777" w:rsidR="00084A5A" w:rsidRDefault="00084A5A" w:rsidP="00084A5A">
            <w:pPr>
              <w:spacing w:line="240" w:lineRule="auto"/>
              <w:ind w:firstLine="0"/>
              <w:jc w:val="both"/>
              <w:rPr>
                <w:rFonts w:ascii="Times New Roman" w:eastAsia="Calibri" w:hAnsi="Times New Roman"/>
                <w:szCs w:val="22"/>
              </w:rPr>
            </w:pPr>
          </w:p>
          <w:p w14:paraId="2A555EB8" w14:textId="77777777" w:rsidR="00084A5A" w:rsidRDefault="00084A5A" w:rsidP="00084A5A">
            <w:pPr>
              <w:spacing w:line="240" w:lineRule="auto"/>
              <w:ind w:firstLine="0"/>
              <w:rPr>
                <w:rFonts w:ascii="Times New Roman" w:eastAsia="Calibri" w:hAnsi="Times New Roman"/>
                <w:sz w:val="24"/>
                <w:szCs w:val="22"/>
              </w:rPr>
            </w:pPr>
          </w:p>
        </w:tc>
      </w:tr>
    </w:tbl>
    <w:p w14:paraId="1E92B784" w14:textId="77777777" w:rsidR="003C2E4B" w:rsidRDefault="003C2E4B">
      <w:pPr>
        <w:spacing w:line="240" w:lineRule="auto"/>
        <w:ind w:left="720" w:firstLine="0"/>
        <w:contextualSpacing/>
        <w:rPr>
          <w:rFonts w:ascii="Times New Roman" w:hAnsi="Times New Roman"/>
          <w:sz w:val="24"/>
        </w:rPr>
      </w:pPr>
    </w:p>
    <w:p w14:paraId="070B3CB9" w14:textId="77777777" w:rsidR="003C2E4B" w:rsidRDefault="003C2E4B">
      <w:pPr>
        <w:spacing w:line="240" w:lineRule="auto"/>
        <w:ind w:firstLine="0"/>
        <w:rPr>
          <w:rFonts w:ascii="Times New Roman" w:hAnsi="Times New Roman"/>
          <w:sz w:val="24"/>
        </w:rPr>
      </w:pPr>
    </w:p>
    <w:p w14:paraId="55252C05"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Restricciones del PFG</w:t>
      </w:r>
    </w:p>
    <w:tbl>
      <w:tblPr>
        <w:tblpPr w:leftFromText="141" w:rightFromText="141"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B66DA0" w14:paraId="3A3197A5" w14:textId="77777777" w:rsidTr="00B66DA0">
        <w:tc>
          <w:tcPr>
            <w:tcW w:w="8692" w:type="dxa"/>
            <w:shd w:val="clear" w:color="auto" w:fill="auto"/>
          </w:tcPr>
          <w:p w14:paraId="72DF2017" w14:textId="77777777" w:rsidR="00B66DA0" w:rsidRDefault="00B66DA0" w:rsidP="00B66DA0">
            <w:pPr>
              <w:spacing w:line="240" w:lineRule="auto"/>
              <w:ind w:firstLine="0"/>
              <w:rPr>
                <w:rFonts w:ascii="Times New Roman" w:eastAsia="Calibri" w:hAnsi="Times New Roman"/>
                <w:szCs w:val="22"/>
              </w:rPr>
            </w:pPr>
            <w:r>
              <w:rPr>
                <w:rFonts w:ascii="Times New Roman" w:eastAsia="Calibri" w:hAnsi="Times New Roman"/>
                <w:szCs w:val="22"/>
              </w:rPr>
              <w:t>Son factores que limitan a la persona que desarrolla el PFG en el cumplimiento de la entrega. Pueden tener relación con tiempo, costo, alcance, calidad. Describir al menos cuatro restricciones.</w:t>
            </w:r>
          </w:p>
          <w:p w14:paraId="74DF0BE3" w14:textId="77777777" w:rsidR="00B66DA0" w:rsidRDefault="00B66DA0" w:rsidP="00B66DA0">
            <w:pPr>
              <w:spacing w:line="240" w:lineRule="auto"/>
              <w:ind w:firstLine="0"/>
              <w:jc w:val="both"/>
              <w:rPr>
                <w:rFonts w:ascii="Times New Roman" w:eastAsia="Calibri" w:hAnsi="Times New Roman"/>
                <w:szCs w:val="22"/>
              </w:rPr>
            </w:pPr>
            <w:r>
              <w:rPr>
                <w:rFonts w:ascii="Times New Roman" w:eastAsia="Calibri" w:hAnsi="Times New Roman"/>
                <w:szCs w:val="22"/>
              </w:rPr>
              <w:t xml:space="preserve">**Cuidar su redacción, un elemento propuesto como restricción, no puede estar como supuesto o </w:t>
            </w:r>
            <w:proofErr w:type="gramStart"/>
            <w:r>
              <w:rPr>
                <w:rFonts w:ascii="Times New Roman" w:eastAsia="Calibri" w:hAnsi="Times New Roman"/>
                <w:szCs w:val="22"/>
              </w:rPr>
              <w:t>riesgo.*</w:t>
            </w:r>
            <w:proofErr w:type="gramEnd"/>
            <w:r>
              <w:rPr>
                <w:rFonts w:ascii="Times New Roman" w:eastAsia="Calibri" w:hAnsi="Times New Roman"/>
                <w:szCs w:val="22"/>
              </w:rPr>
              <w:t>*</w:t>
            </w:r>
          </w:p>
          <w:p w14:paraId="2BD7F548" w14:textId="77777777" w:rsidR="00B66DA0" w:rsidRDefault="00B66DA0" w:rsidP="00B66DA0">
            <w:pPr>
              <w:spacing w:line="240" w:lineRule="auto"/>
              <w:ind w:firstLine="0"/>
              <w:jc w:val="both"/>
              <w:rPr>
                <w:rFonts w:ascii="Times New Roman" w:eastAsia="Calibri" w:hAnsi="Times New Roman"/>
                <w:szCs w:val="22"/>
              </w:rPr>
            </w:pPr>
          </w:p>
          <w:p w14:paraId="16E9A1B4" w14:textId="77777777" w:rsidR="00B66DA0" w:rsidRDefault="00B66DA0" w:rsidP="00B66DA0">
            <w:pPr>
              <w:spacing w:line="240" w:lineRule="auto"/>
              <w:ind w:firstLine="0"/>
              <w:jc w:val="both"/>
              <w:rPr>
                <w:rFonts w:ascii="Times New Roman" w:eastAsia="Calibri" w:hAnsi="Times New Roman"/>
                <w:szCs w:val="22"/>
              </w:rPr>
            </w:pPr>
            <w:r>
              <w:rPr>
                <w:rFonts w:ascii="Times New Roman" w:eastAsia="Calibri" w:hAnsi="Times New Roman"/>
                <w:szCs w:val="22"/>
              </w:rPr>
              <w:t xml:space="preserve">Ejemplos: </w:t>
            </w:r>
          </w:p>
          <w:p w14:paraId="1BED2200" w14:textId="77777777" w:rsidR="00B66DA0" w:rsidRDefault="00B66DA0" w:rsidP="00B66DA0">
            <w:pPr>
              <w:spacing w:line="240" w:lineRule="auto"/>
              <w:ind w:firstLine="0"/>
              <w:jc w:val="both"/>
              <w:rPr>
                <w:rFonts w:ascii="Times New Roman" w:eastAsia="Calibri" w:hAnsi="Times New Roman"/>
                <w:szCs w:val="22"/>
              </w:rPr>
            </w:pPr>
            <w:r>
              <w:rPr>
                <w:rFonts w:ascii="Times New Roman" w:eastAsia="Calibri" w:hAnsi="Times New Roman"/>
                <w:szCs w:val="22"/>
              </w:rPr>
              <w:t xml:space="preserve">El tiempo máximo para terminar el PFG es de 12 semanas.  </w:t>
            </w:r>
          </w:p>
          <w:p w14:paraId="733E28E6" w14:textId="77777777" w:rsidR="00B66DA0" w:rsidRDefault="00B66DA0" w:rsidP="00B66DA0">
            <w:pPr>
              <w:spacing w:line="240" w:lineRule="auto"/>
              <w:ind w:firstLine="0"/>
              <w:jc w:val="both"/>
              <w:rPr>
                <w:rFonts w:ascii="Times New Roman" w:eastAsia="Calibri" w:hAnsi="Times New Roman"/>
                <w:szCs w:val="22"/>
              </w:rPr>
            </w:pPr>
            <w:r>
              <w:rPr>
                <w:rFonts w:ascii="Times New Roman" w:eastAsia="Calibri" w:hAnsi="Times New Roman"/>
                <w:szCs w:val="22"/>
              </w:rPr>
              <w:t>No se incluirá el análisis de centros de salud que no sean EBAIS.</w:t>
            </w:r>
          </w:p>
          <w:p w14:paraId="32B3E3A9" w14:textId="77777777" w:rsidR="00B66DA0" w:rsidRDefault="00B66DA0" w:rsidP="00B66DA0">
            <w:pPr>
              <w:spacing w:line="240" w:lineRule="auto"/>
              <w:ind w:firstLine="0"/>
              <w:rPr>
                <w:rFonts w:ascii="Times New Roman" w:eastAsia="Calibri" w:hAnsi="Times New Roman"/>
                <w:sz w:val="24"/>
                <w:szCs w:val="22"/>
              </w:rPr>
            </w:pPr>
          </w:p>
        </w:tc>
      </w:tr>
    </w:tbl>
    <w:p w14:paraId="0E16991B" w14:textId="77777777" w:rsidR="003C2E4B" w:rsidRDefault="003C2E4B">
      <w:pPr>
        <w:spacing w:line="240" w:lineRule="auto"/>
        <w:ind w:left="720" w:firstLine="0"/>
        <w:contextualSpacing/>
        <w:rPr>
          <w:rFonts w:ascii="Times New Roman" w:hAnsi="Times New Roman"/>
          <w:sz w:val="24"/>
        </w:rPr>
      </w:pPr>
    </w:p>
    <w:p w14:paraId="7DB7E593" w14:textId="77777777" w:rsidR="003C2E4B" w:rsidRDefault="003C2E4B">
      <w:pPr>
        <w:spacing w:line="240" w:lineRule="auto"/>
        <w:ind w:firstLine="0"/>
        <w:rPr>
          <w:rFonts w:ascii="Times New Roman" w:hAnsi="Times New Roman"/>
          <w:sz w:val="24"/>
        </w:rPr>
      </w:pPr>
    </w:p>
    <w:p w14:paraId="12EF2307"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Descripción de riesgos de la elaboración del PFG</w:t>
      </w:r>
    </w:p>
    <w:p w14:paraId="7B1F894C" w14:textId="77777777" w:rsidR="003C2E4B" w:rsidRDefault="003C2E4B">
      <w:pPr>
        <w:spacing w:line="240" w:lineRule="auto"/>
        <w:ind w:left="720" w:firstLine="0"/>
        <w:contextualSpacing/>
        <w:rPr>
          <w:rFonts w:ascii="Times New Roman" w:hAnsi="Times New Roman"/>
          <w:sz w:val="24"/>
        </w:rPr>
      </w:pPr>
    </w:p>
    <w:tbl>
      <w:tblPr>
        <w:tblpPr w:leftFromText="141" w:rightFromText="141"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B66DA0" w14:paraId="4485A483" w14:textId="77777777" w:rsidTr="00B66DA0">
        <w:tc>
          <w:tcPr>
            <w:tcW w:w="8692" w:type="dxa"/>
            <w:shd w:val="clear" w:color="auto" w:fill="auto"/>
          </w:tcPr>
          <w:p w14:paraId="55642F34" w14:textId="77777777" w:rsidR="00B66DA0" w:rsidRDefault="00B66DA0" w:rsidP="00B66DA0">
            <w:pPr>
              <w:spacing w:line="240" w:lineRule="auto"/>
              <w:ind w:firstLine="0"/>
              <w:jc w:val="both"/>
              <w:rPr>
                <w:rFonts w:ascii="Times New Roman" w:eastAsia="Calibri" w:hAnsi="Times New Roman"/>
                <w:szCs w:val="22"/>
              </w:rPr>
            </w:pPr>
            <w:r>
              <w:rPr>
                <w:rFonts w:ascii="Times New Roman" w:eastAsia="Calibri" w:hAnsi="Times New Roman"/>
                <w:szCs w:val="22"/>
              </w:rPr>
              <w:t>Identifique y enuncie con claridad cada uno de los riesgos.</w:t>
            </w:r>
          </w:p>
          <w:p w14:paraId="7F73D459" w14:textId="77777777" w:rsidR="00B66DA0" w:rsidRDefault="00B66DA0" w:rsidP="00B66DA0">
            <w:pPr>
              <w:spacing w:line="240" w:lineRule="auto"/>
              <w:ind w:firstLine="0"/>
              <w:jc w:val="both"/>
              <w:rPr>
                <w:rFonts w:ascii="Times New Roman" w:eastAsia="Calibri" w:hAnsi="Times New Roman"/>
                <w:szCs w:val="22"/>
              </w:rPr>
            </w:pPr>
            <w:r>
              <w:rPr>
                <w:rFonts w:ascii="Times New Roman" w:eastAsia="Calibri" w:hAnsi="Times New Roman"/>
                <w:szCs w:val="22"/>
              </w:rPr>
              <w:t>Enúncielos de forma en que se relaciona la causa con el evento del riesgo y con el impacto en el PFG. Describa al menos cuatro riesgos.</w:t>
            </w:r>
          </w:p>
          <w:p w14:paraId="19A66135" w14:textId="77777777" w:rsidR="00B66DA0" w:rsidRDefault="00B66DA0" w:rsidP="00B66DA0">
            <w:pPr>
              <w:spacing w:line="240" w:lineRule="auto"/>
              <w:ind w:firstLine="0"/>
              <w:jc w:val="both"/>
              <w:rPr>
                <w:rFonts w:ascii="Times New Roman" w:eastAsia="Calibri" w:hAnsi="Times New Roman"/>
                <w:szCs w:val="22"/>
              </w:rPr>
            </w:pPr>
            <w:r>
              <w:rPr>
                <w:rFonts w:ascii="Times New Roman" w:eastAsia="Calibri" w:hAnsi="Times New Roman"/>
                <w:szCs w:val="22"/>
              </w:rPr>
              <w:t xml:space="preserve">**Cuidar su redacción, un elemento propuesto como riesgo, no puede estar como restricción o </w:t>
            </w:r>
            <w:proofErr w:type="gramStart"/>
            <w:r>
              <w:rPr>
                <w:rFonts w:ascii="Times New Roman" w:eastAsia="Calibri" w:hAnsi="Times New Roman"/>
                <w:szCs w:val="22"/>
              </w:rPr>
              <w:t>supuesto.*</w:t>
            </w:r>
            <w:proofErr w:type="gramEnd"/>
            <w:r>
              <w:rPr>
                <w:rFonts w:ascii="Times New Roman" w:eastAsia="Calibri" w:hAnsi="Times New Roman"/>
                <w:szCs w:val="22"/>
              </w:rPr>
              <w:t>*</w:t>
            </w:r>
          </w:p>
          <w:p w14:paraId="1EEBDFEF" w14:textId="77777777" w:rsidR="00B66DA0" w:rsidRDefault="00B66DA0" w:rsidP="00B66DA0">
            <w:pPr>
              <w:spacing w:line="240" w:lineRule="auto"/>
              <w:ind w:firstLine="0"/>
              <w:jc w:val="both"/>
              <w:rPr>
                <w:rFonts w:ascii="Times New Roman" w:eastAsia="Calibri" w:hAnsi="Times New Roman"/>
                <w:szCs w:val="22"/>
              </w:rPr>
            </w:pPr>
          </w:p>
          <w:p w14:paraId="59FA97B5" w14:textId="77777777" w:rsidR="00B66DA0" w:rsidRDefault="00B66DA0" w:rsidP="00B66DA0">
            <w:pPr>
              <w:spacing w:line="240" w:lineRule="auto"/>
              <w:ind w:firstLine="0"/>
              <w:jc w:val="both"/>
              <w:rPr>
                <w:rFonts w:ascii="Times New Roman" w:eastAsia="Calibri" w:hAnsi="Times New Roman"/>
                <w:szCs w:val="22"/>
              </w:rPr>
            </w:pPr>
            <w:r>
              <w:rPr>
                <w:rFonts w:ascii="Times New Roman" w:eastAsia="Calibri" w:hAnsi="Times New Roman"/>
                <w:szCs w:val="22"/>
              </w:rPr>
              <w:t xml:space="preserve">Ejemplo: </w:t>
            </w:r>
          </w:p>
          <w:p w14:paraId="7D9AEA52" w14:textId="77777777" w:rsidR="00B66DA0" w:rsidRDefault="00B66DA0" w:rsidP="00B66DA0">
            <w:pPr>
              <w:spacing w:line="240" w:lineRule="auto"/>
              <w:ind w:firstLine="0"/>
              <w:jc w:val="both"/>
              <w:rPr>
                <w:rFonts w:ascii="Times New Roman" w:eastAsia="Calibri" w:hAnsi="Times New Roman"/>
                <w:szCs w:val="22"/>
              </w:rPr>
            </w:pPr>
            <w:r>
              <w:rPr>
                <w:rFonts w:ascii="Times New Roman" w:eastAsia="Calibri" w:hAnsi="Times New Roman"/>
                <w:szCs w:val="22"/>
              </w:rPr>
              <w:t>Una temporada de huracanes muy fuerte podría atrasar las giras y la recolección de información de campo, lo que podría generar atrasos en los entregables.</w:t>
            </w:r>
          </w:p>
          <w:p w14:paraId="3B1C3763" w14:textId="77777777" w:rsidR="00B66DA0" w:rsidRDefault="00B66DA0" w:rsidP="00B66DA0">
            <w:pPr>
              <w:spacing w:line="240" w:lineRule="auto"/>
              <w:ind w:firstLine="0"/>
              <w:rPr>
                <w:rFonts w:ascii="Times New Roman" w:eastAsia="Calibri" w:hAnsi="Times New Roman"/>
                <w:sz w:val="24"/>
                <w:szCs w:val="22"/>
              </w:rPr>
            </w:pPr>
          </w:p>
        </w:tc>
      </w:tr>
    </w:tbl>
    <w:p w14:paraId="3CC167B5" w14:textId="77777777" w:rsidR="003C2E4B" w:rsidRDefault="003C2E4B">
      <w:pPr>
        <w:spacing w:line="240" w:lineRule="auto"/>
        <w:ind w:firstLine="0"/>
        <w:rPr>
          <w:rFonts w:ascii="Times New Roman" w:hAnsi="Times New Roman"/>
          <w:sz w:val="24"/>
        </w:rPr>
      </w:pPr>
    </w:p>
    <w:p w14:paraId="62B44FC3"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Principales hitos del PFG</w:t>
      </w:r>
    </w:p>
    <w:p w14:paraId="3A64D0D8" w14:textId="77777777" w:rsidR="003C2E4B" w:rsidRDefault="003C2E4B">
      <w:pPr>
        <w:spacing w:line="240" w:lineRule="auto"/>
        <w:ind w:left="720" w:firstLine="0"/>
        <w:contextualSpacing/>
        <w:rPr>
          <w:rFonts w:ascii="Times New Roman" w:hAnsi="Times New Roman"/>
          <w:sz w:val="24"/>
        </w:rPr>
      </w:pPr>
    </w:p>
    <w:p w14:paraId="48ACC29D" w14:textId="77777777" w:rsidR="003C2E4B" w:rsidRDefault="00032E9C">
      <w:pPr>
        <w:spacing w:line="240" w:lineRule="auto"/>
        <w:ind w:left="708" w:firstLine="0"/>
        <w:rPr>
          <w:rFonts w:ascii="Times New Roman" w:hAnsi="Times New Roman"/>
          <w:sz w:val="24"/>
        </w:rPr>
      </w:pPr>
      <w:r>
        <w:rPr>
          <w:rFonts w:ascii="Times New Roman" w:hAnsi="Times New Roman"/>
          <w:sz w:val="24"/>
        </w:rPr>
        <w:t xml:space="preserve">Los hitos </w:t>
      </w:r>
      <w:proofErr w:type="spellStart"/>
      <w:r>
        <w:rPr>
          <w:rFonts w:ascii="Times New Roman" w:hAnsi="Times New Roman"/>
          <w:sz w:val="24"/>
        </w:rPr>
        <w:t>estan</w:t>
      </w:r>
      <w:proofErr w:type="spellEnd"/>
      <w:r>
        <w:rPr>
          <w:rFonts w:ascii="Times New Roman" w:hAnsi="Times New Roman"/>
          <w:sz w:val="24"/>
        </w:rPr>
        <w:t xml:space="preserve"> relacionados con los entregables de segundo nivel (entregables) y tercer nivel (cuentas de control) de la EDT del punto 14 de esta Acta. A su vez, los entregables </w:t>
      </w:r>
      <w:r>
        <w:rPr>
          <w:rFonts w:ascii="Times New Roman" w:hAnsi="Times New Roman"/>
          <w:sz w:val="24"/>
        </w:rPr>
        <w:lastRenderedPageBreak/>
        <w:t>están relacionados con los objetivos específicos (en el caso del PFG incluir los tiempos de revisión de la tutoría y de la lectoría.)</w:t>
      </w:r>
    </w:p>
    <w:p w14:paraId="26B2DA34" w14:textId="77777777" w:rsidR="003C2E4B" w:rsidRDefault="003C2E4B">
      <w:pPr>
        <w:spacing w:line="240" w:lineRule="auto"/>
        <w:ind w:firstLine="0"/>
        <w:rPr>
          <w:rFonts w:ascii="Times New Roman" w:hAnsi="Times New Roman"/>
          <w:sz w:val="24"/>
        </w:rPr>
      </w:pPr>
    </w:p>
    <w:tbl>
      <w:tblPr>
        <w:tblW w:w="730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1347"/>
      </w:tblGrid>
      <w:tr w:rsidR="003C2E4B" w14:paraId="1B9BB027" w14:textId="77777777">
        <w:tc>
          <w:tcPr>
            <w:tcW w:w="5954" w:type="dxa"/>
            <w:shd w:val="clear" w:color="auto" w:fill="auto"/>
          </w:tcPr>
          <w:p w14:paraId="3669B636" w14:textId="77777777" w:rsidR="003C2E4B" w:rsidRDefault="00032E9C">
            <w:pPr>
              <w:spacing w:line="240" w:lineRule="auto"/>
              <w:ind w:firstLine="0"/>
              <w:jc w:val="center"/>
              <w:rPr>
                <w:rFonts w:ascii="Times New Roman" w:eastAsia="Calibri" w:hAnsi="Times New Roman"/>
                <w:b/>
                <w:sz w:val="20"/>
                <w:szCs w:val="20"/>
              </w:rPr>
            </w:pPr>
            <w:r>
              <w:rPr>
                <w:rFonts w:ascii="Times New Roman" w:eastAsia="Calibri" w:hAnsi="Times New Roman"/>
                <w:b/>
                <w:sz w:val="20"/>
                <w:szCs w:val="20"/>
              </w:rPr>
              <w:t>Entregable</w:t>
            </w:r>
          </w:p>
        </w:tc>
        <w:tc>
          <w:tcPr>
            <w:tcW w:w="1347" w:type="dxa"/>
            <w:shd w:val="clear" w:color="auto" w:fill="auto"/>
          </w:tcPr>
          <w:p w14:paraId="10800DBC" w14:textId="77777777" w:rsidR="003C2E4B" w:rsidRDefault="00032E9C">
            <w:pPr>
              <w:spacing w:line="240" w:lineRule="auto"/>
              <w:ind w:firstLine="0"/>
              <w:jc w:val="center"/>
              <w:rPr>
                <w:rFonts w:ascii="Times New Roman" w:eastAsia="Calibri" w:hAnsi="Times New Roman"/>
                <w:b/>
                <w:sz w:val="20"/>
                <w:szCs w:val="20"/>
                <w:highlight w:val="green"/>
              </w:rPr>
            </w:pPr>
            <w:r>
              <w:rPr>
                <w:rFonts w:ascii="Times New Roman" w:eastAsia="Calibri" w:hAnsi="Times New Roman"/>
                <w:b/>
                <w:sz w:val="20"/>
                <w:szCs w:val="20"/>
              </w:rPr>
              <w:t>Fecha estimada de finalización</w:t>
            </w:r>
          </w:p>
        </w:tc>
      </w:tr>
      <w:tr w:rsidR="003C2E4B" w14:paraId="27C5A6BB" w14:textId="77777777">
        <w:tc>
          <w:tcPr>
            <w:tcW w:w="5954" w:type="dxa"/>
            <w:shd w:val="clear" w:color="auto" w:fill="auto"/>
          </w:tcPr>
          <w:p w14:paraId="3EC18D41" w14:textId="77777777" w:rsidR="003C2E4B" w:rsidRDefault="00032E9C">
            <w:pPr>
              <w:spacing w:line="240" w:lineRule="auto"/>
              <w:ind w:firstLine="0"/>
              <w:rPr>
                <w:rFonts w:ascii="Times New Roman" w:eastAsia="Calibri" w:hAnsi="Times New Roman"/>
                <w:sz w:val="20"/>
                <w:szCs w:val="20"/>
              </w:rPr>
            </w:pPr>
            <w:r>
              <w:rPr>
                <w:rFonts w:ascii="Times New Roman" w:eastAsia="Calibri" w:hAnsi="Times New Roman"/>
                <w:sz w:val="20"/>
                <w:szCs w:val="20"/>
              </w:rPr>
              <w:t>1.1 Perfil del PFG</w:t>
            </w:r>
          </w:p>
        </w:tc>
        <w:tc>
          <w:tcPr>
            <w:tcW w:w="1347" w:type="dxa"/>
            <w:shd w:val="clear" w:color="auto" w:fill="auto"/>
          </w:tcPr>
          <w:p w14:paraId="2254BC39" w14:textId="77777777" w:rsidR="003C2E4B" w:rsidRDefault="003C2E4B">
            <w:pPr>
              <w:spacing w:line="240" w:lineRule="auto"/>
              <w:ind w:firstLine="0"/>
              <w:rPr>
                <w:rFonts w:ascii="Times New Roman" w:eastAsia="Calibri" w:hAnsi="Times New Roman"/>
                <w:sz w:val="20"/>
                <w:szCs w:val="20"/>
                <w:highlight w:val="green"/>
              </w:rPr>
            </w:pPr>
          </w:p>
        </w:tc>
      </w:tr>
      <w:tr w:rsidR="003C2E4B" w14:paraId="724E03C5" w14:textId="77777777">
        <w:tc>
          <w:tcPr>
            <w:tcW w:w="5954" w:type="dxa"/>
            <w:shd w:val="clear" w:color="auto" w:fill="auto"/>
          </w:tcPr>
          <w:p w14:paraId="649A2D79" w14:textId="77777777" w:rsidR="003C2E4B" w:rsidRDefault="00032E9C">
            <w:pPr>
              <w:spacing w:line="240" w:lineRule="auto"/>
              <w:ind w:firstLine="0"/>
              <w:rPr>
                <w:rFonts w:ascii="Times New Roman" w:eastAsia="Calibri" w:hAnsi="Times New Roman"/>
                <w:sz w:val="20"/>
                <w:szCs w:val="20"/>
              </w:rPr>
            </w:pPr>
            <w:r>
              <w:rPr>
                <w:rFonts w:ascii="Times New Roman" w:eastAsia="Calibri" w:hAnsi="Times New Roman"/>
                <w:sz w:val="20"/>
                <w:szCs w:val="20"/>
              </w:rPr>
              <w:t>1.1.1 …</w:t>
            </w:r>
          </w:p>
        </w:tc>
        <w:tc>
          <w:tcPr>
            <w:tcW w:w="1347" w:type="dxa"/>
            <w:shd w:val="clear" w:color="auto" w:fill="auto"/>
          </w:tcPr>
          <w:p w14:paraId="09CF571F" w14:textId="77777777" w:rsidR="003C2E4B" w:rsidRDefault="003C2E4B">
            <w:pPr>
              <w:spacing w:line="240" w:lineRule="auto"/>
              <w:ind w:firstLine="0"/>
              <w:rPr>
                <w:rFonts w:ascii="Times New Roman" w:eastAsia="Calibri" w:hAnsi="Times New Roman"/>
                <w:sz w:val="20"/>
                <w:szCs w:val="20"/>
                <w:highlight w:val="green"/>
              </w:rPr>
            </w:pPr>
          </w:p>
        </w:tc>
      </w:tr>
      <w:tr w:rsidR="003C2E4B" w14:paraId="7AB0B1AE" w14:textId="77777777">
        <w:tc>
          <w:tcPr>
            <w:tcW w:w="5954" w:type="dxa"/>
            <w:shd w:val="clear" w:color="auto" w:fill="auto"/>
          </w:tcPr>
          <w:p w14:paraId="35F38FA8" w14:textId="77777777" w:rsidR="003C2E4B" w:rsidRDefault="00032E9C">
            <w:pPr>
              <w:spacing w:line="240" w:lineRule="auto"/>
              <w:ind w:firstLine="0"/>
              <w:rPr>
                <w:rFonts w:ascii="Times New Roman" w:eastAsia="Calibri" w:hAnsi="Times New Roman"/>
                <w:sz w:val="20"/>
                <w:szCs w:val="20"/>
              </w:rPr>
            </w:pPr>
            <w:r>
              <w:rPr>
                <w:rFonts w:ascii="Times New Roman" w:eastAsia="Calibri" w:hAnsi="Times New Roman"/>
                <w:sz w:val="20"/>
                <w:szCs w:val="20"/>
              </w:rPr>
              <w:t>1.2 Desarrollo del PFG</w:t>
            </w:r>
          </w:p>
        </w:tc>
        <w:tc>
          <w:tcPr>
            <w:tcW w:w="1347" w:type="dxa"/>
            <w:shd w:val="clear" w:color="auto" w:fill="auto"/>
          </w:tcPr>
          <w:p w14:paraId="5BDAF9DE" w14:textId="77777777" w:rsidR="003C2E4B" w:rsidRDefault="003C2E4B">
            <w:pPr>
              <w:spacing w:line="240" w:lineRule="auto"/>
              <w:ind w:firstLine="0"/>
              <w:rPr>
                <w:rFonts w:ascii="Times New Roman" w:eastAsia="Calibri" w:hAnsi="Times New Roman"/>
                <w:sz w:val="20"/>
                <w:szCs w:val="20"/>
              </w:rPr>
            </w:pPr>
          </w:p>
        </w:tc>
      </w:tr>
      <w:tr w:rsidR="003C2E4B" w14:paraId="4C05E6A0" w14:textId="77777777">
        <w:tc>
          <w:tcPr>
            <w:tcW w:w="5954" w:type="dxa"/>
            <w:shd w:val="clear" w:color="auto" w:fill="auto"/>
          </w:tcPr>
          <w:p w14:paraId="679D5FF6" w14:textId="77777777" w:rsidR="003C2E4B" w:rsidRDefault="00032E9C">
            <w:pPr>
              <w:spacing w:line="240" w:lineRule="auto"/>
              <w:ind w:firstLine="0"/>
              <w:rPr>
                <w:rFonts w:ascii="Times New Roman" w:eastAsia="Calibri" w:hAnsi="Times New Roman"/>
                <w:sz w:val="20"/>
                <w:szCs w:val="20"/>
              </w:rPr>
            </w:pPr>
            <w:r>
              <w:rPr>
                <w:rFonts w:ascii="Times New Roman" w:eastAsia="Calibri" w:hAnsi="Times New Roman"/>
                <w:sz w:val="20"/>
                <w:szCs w:val="20"/>
              </w:rPr>
              <w:t>1.2.1 …</w:t>
            </w:r>
          </w:p>
        </w:tc>
        <w:tc>
          <w:tcPr>
            <w:tcW w:w="1347" w:type="dxa"/>
            <w:shd w:val="clear" w:color="auto" w:fill="auto"/>
          </w:tcPr>
          <w:p w14:paraId="1B775508" w14:textId="77777777" w:rsidR="003C2E4B" w:rsidRDefault="003C2E4B">
            <w:pPr>
              <w:spacing w:line="240" w:lineRule="auto"/>
              <w:ind w:firstLine="0"/>
              <w:rPr>
                <w:rFonts w:ascii="Times New Roman" w:eastAsia="Calibri" w:hAnsi="Times New Roman"/>
                <w:sz w:val="20"/>
                <w:szCs w:val="20"/>
                <w:highlight w:val="green"/>
              </w:rPr>
            </w:pPr>
          </w:p>
        </w:tc>
      </w:tr>
      <w:tr w:rsidR="003C2E4B" w14:paraId="23235512" w14:textId="77777777">
        <w:tc>
          <w:tcPr>
            <w:tcW w:w="5954" w:type="dxa"/>
            <w:shd w:val="clear" w:color="auto" w:fill="auto"/>
          </w:tcPr>
          <w:p w14:paraId="196D7659" w14:textId="77777777" w:rsidR="003C2E4B" w:rsidRDefault="00032E9C">
            <w:pPr>
              <w:spacing w:line="240" w:lineRule="auto"/>
              <w:ind w:firstLine="0"/>
              <w:rPr>
                <w:rFonts w:ascii="Times New Roman" w:eastAsia="Calibri" w:hAnsi="Times New Roman"/>
                <w:sz w:val="20"/>
                <w:szCs w:val="20"/>
              </w:rPr>
            </w:pPr>
            <w:r>
              <w:rPr>
                <w:rFonts w:ascii="Times New Roman" w:eastAsia="Calibri" w:hAnsi="Times New Roman"/>
                <w:sz w:val="20"/>
                <w:szCs w:val="20"/>
              </w:rPr>
              <w:t>1.2.2 …</w:t>
            </w:r>
          </w:p>
        </w:tc>
        <w:tc>
          <w:tcPr>
            <w:tcW w:w="1347" w:type="dxa"/>
            <w:shd w:val="clear" w:color="auto" w:fill="auto"/>
          </w:tcPr>
          <w:p w14:paraId="1761EF3A" w14:textId="77777777" w:rsidR="003C2E4B" w:rsidRDefault="003C2E4B">
            <w:pPr>
              <w:spacing w:line="240" w:lineRule="auto"/>
              <w:ind w:firstLine="0"/>
              <w:rPr>
                <w:rFonts w:ascii="Times New Roman" w:eastAsia="Calibri" w:hAnsi="Times New Roman"/>
                <w:sz w:val="20"/>
                <w:szCs w:val="20"/>
                <w:highlight w:val="green"/>
              </w:rPr>
            </w:pPr>
          </w:p>
        </w:tc>
      </w:tr>
      <w:tr w:rsidR="003C2E4B" w14:paraId="751A2139" w14:textId="77777777">
        <w:tc>
          <w:tcPr>
            <w:tcW w:w="5954" w:type="dxa"/>
            <w:shd w:val="clear" w:color="auto" w:fill="auto"/>
          </w:tcPr>
          <w:p w14:paraId="1D835494" w14:textId="77777777" w:rsidR="003C2E4B" w:rsidRDefault="00032E9C">
            <w:pPr>
              <w:spacing w:line="240" w:lineRule="auto"/>
              <w:ind w:firstLine="0"/>
              <w:rPr>
                <w:rFonts w:ascii="Times New Roman" w:eastAsia="Calibri" w:hAnsi="Times New Roman"/>
                <w:sz w:val="20"/>
                <w:szCs w:val="20"/>
              </w:rPr>
            </w:pPr>
            <w:r>
              <w:rPr>
                <w:rFonts w:ascii="Times New Roman" w:eastAsia="Calibri" w:hAnsi="Times New Roman"/>
                <w:sz w:val="20"/>
                <w:szCs w:val="20"/>
              </w:rPr>
              <w:t>1.2.3 …</w:t>
            </w:r>
          </w:p>
        </w:tc>
        <w:tc>
          <w:tcPr>
            <w:tcW w:w="1347" w:type="dxa"/>
            <w:shd w:val="clear" w:color="auto" w:fill="auto"/>
          </w:tcPr>
          <w:p w14:paraId="52507EB7" w14:textId="77777777" w:rsidR="003C2E4B" w:rsidRDefault="003C2E4B">
            <w:pPr>
              <w:spacing w:line="240" w:lineRule="auto"/>
              <w:ind w:firstLine="0"/>
              <w:rPr>
                <w:rFonts w:ascii="Times New Roman" w:eastAsia="Calibri" w:hAnsi="Times New Roman"/>
                <w:sz w:val="20"/>
                <w:szCs w:val="20"/>
                <w:highlight w:val="green"/>
              </w:rPr>
            </w:pPr>
          </w:p>
        </w:tc>
      </w:tr>
      <w:tr w:rsidR="003C2E4B" w14:paraId="1113D1A6" w14:textId="77777777">
        <w:tc>
          <w:tcPr>
            <w:tcW w:w="5954" w:type="dxa"/>
            <w:shd w:val="clear" w:color="auto" w:fill="auto"/>
          </w:tcPr>
          <w:p w14:paraId="06797362" w14:textId="77777777" w:rsidR="003C2E4B" w:rsidRDefault="00032E9C">
            <w:pPr>
              <w:spacing w:line="240" w:lineRule="auto"/>
              <w:ind w:firstLine="0"/>
              <w:rPr>
                <w:rFonts w:ascii="Times New Roman" w:eastAsia="Calibri" w:hAnsi="Times New Roman"/>
                <w:sz w:val="20"/>
                <w:szCs w:val="20"/>
              </w:rPr>
            </w:pPr>
            <w:r>
              <w:rPr>
                <w:rFonts w:ascii="Times New Roman" w:eastAsia="Calibri" w:hAnsi="Times New Roman"/>
                <w:sz w:val="20"/>
                <w:szCs w:val="20"/>
              </w:rPr>
              <w:t xml:space="preserve">1.3 Revisión de lectores </w:t>
            </w:r>
          </w:p>
        </w:tc>
        <w:tc>
          <w:tcPr>
            <w:tcW w:w="1347" w:type="dxa"/>
            <w:shd w:val="clear" w:color="auto" w:fill="auto"/>
          </w:tcPr>
          <w:p w14:paraId="7C4C2AD3" w14:textId="77777777" w:rsidR="003C2E4B" w:rsidRDefault="003C2E4B">
            <w:pPr>
              <w:spacing w:line="240" w:lineRule="auto"/>
              <w:ind w:firstLine="0"/>
              <w:rPr>
                <w:rFonts w:ascii="Times New Roman" w:eastAsia="Calibri" w:hAnsi="Times New Roman"/>
                <w:sz w:val="20"/>
                <w:szCs w:val="20"/>
                <w:highlight w:val="green"/>
              </w:rPr>
            </w:pPr>
          </w:p>
        </w:tc>
      </w:tr>
      <w:tr w:rsidR="003C2E4B" w14:paraId="2E391EB8" w14:textId="77777777">
        <w:tc>
          <w:tcPr>
            <w:tcW w:w="5954" w:type="dxa"/>
            <w:shd w:val="clear" w:color="auto" w:fill="auto"/>
          </w:tcPr>
          <w:p w14:paraId="405E7D7C" w14:textId="77777777" w:rsidR="003C2E4B" w:rsidRDefault="00032E9C">
            <w:pPr>
              <w:spacing w:line="240" w:lineRule="auto"/>
              <w:ind w:firstLine="0"/>
              <w:rPr>
                <w:rFonts w:ascii="Times New Roman" w:eastAsia="Calibri" w:hAnsi="Times New Roman"/>
                <w:sz w:val="20"/>
                <w:szCs w:val="20"/>
              </w:rPr>
            </w:pPr>
            <w:r>
              <w:rPr>
                <w:rFonts w:ascii="Times New Roman" w:eastAsia="Calibri" w:hAnsi="Times New Roman"/>
                <w:sz w:val="20"/>
                <w:szCs w:val="20"/>
              </w:rPr>
              <w:t>1.4 Evaluación del tribunal</w:t>
            </w:r>
          </w:p>
        </w:tc>
        <w:tc>
          <w:tcPr>
            <w:tcW w:w="1347" w:type="dxa"/>
            <w:shd w:val="clear" w:color="auto" w:fill="auto"/>
          </w:tcPr>
          <w:p w14:paraId="0400D006" w14:textId="77777777" w:rsidR="003C2E4B" w:rsidRDefault="003C2E4B">
            <w:pPr>
              <w:spacing w:line="240" w:lineRule="auto"/>
              <w:ind w:firstLine="0"/>
              <w:rPr>
                <w:rFonts w:ascii="Times New Roman" w:eastAsia="Calibri" w:hAnsi="Times New Roman"/>
                <w:sz w:val="20"/>
                <w:szCs w:val="20"/>
              </w:rPr>
            </w:pPr>
          </w:p>
        </w:tc>
      </w:tr>
    </w:tbl>
    <w:p w14:paraId="605C3695" w14:textId="77777777" w:rsidR="003C2E4B" w:rsidRDefault="003C2E4B">
      <w:pPr>
        <w:spacing w:line="240" w:lineRule="auto"/>
        <w:ind w:firstLine="0"/>
        <w:rPr>
          <w:rFonts w:ascii="Times New Roman" w:hAnsi="Times New Roman"/>
          <w:sz w:val="24"/>
        </w:rPr>
      </w:pPr>
    </w:p>
    <w:p w14:paraId="4CA6E5BE"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Marco teórico</w:t>
      </w:r>
    </w:p>
    <w:p w14:paraId="39C88E47" w14:textId="77777777" w:rsidR="003C2E4B" w:rsidRDefault="003C2E4B">
      <w:pPr>
        <w:spacing w:line="240" w:lineRule="auto"/>
        <w:ind w:firstLine="0"/>
        <w:rPr>
          <w:rFonts w:ascii="Times New Roman" w:hAnsi="Times New Roman"/>
          <w:sz w:val="24"/>
        </w:rPr>
      </w:pPr>
    </w:p>
    <w:p w14:paraId="5E0714FB" w14:textId="77777777" w:rsidR="003C2E4B" w:rsidRDefault="00032E9C">
      <w:pPr>
        <w:numPr>
          <w:ilvl w:val="1"/>
          <w:numId w:val="3"/>
        </w:numPr>
        <w:spacing w:line="240" w:lineRule="auto"/>
        <w:ind w:left="1188"/>
        <w:contextualSpacing/>
        <w:rPr>
          <w:rFonts w:ascii="Times New Roman" w:hAnsi="Times New Roman"/>
          <w:sz w:val="24"/>
        </w:rPr>
      </w:pPr>
      <w:r>
        <w:rPr>
          <w:rFonts w:ascii="Times New Roman" w:hAnsi="Times New Roman"/>
          <w:sz w:val="24"/>
        </w:rPr>
        <w:t xml:space="preserve">Estado de la </w:t>
      </w:r>
      <w:commentRangeStart w:id="5"/>
      <w:r>
        <w:rPr>
          <w:rFonts w:ascii="Times New Roman" w:hAnsi="Times New Roman"/>
          <w:sz w:val="24"/>
        </w:rPr>
        <w:t>cuestión</w:t>
      </w:r>
      <w:commentRangeEnd w:id="5"/>
      <w:r>
        <w:rPr>
          <w:rFonts w:ascii="Times New Roman" w:hAnsi="Times New Roman"/>
          <w:sz w:val="16"/>
          <w:szCs w:val="16"/>
        </w:rPr>
        <w:commentReference w:id="5"/>
      </w:r>
    </w:p>
    <w:p w14:paraId="73B30319" w14:textId="77777777" w:rsidR="003C2E4B" w:rsidRDefault="003C2E4B">
      <w:pPr>
        <w:spacing w:line="240" w:lineRule="auto"/>
        <w:ind w:left="1188" w:firstLine="0"/>
        <w:contextualSpacing/>
        <w:rPr>
          <w:rFonts w:ascii="Times New Roman" w:hAnsi="Times New Roman"/>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3C2E4B" w14:paraId="3E2AA468" w14:textId="77777777">
        <w:tc>
          <w:tcPr>
            <w:tcW w:w="8692" w:type="dxa"/>
            <w:shd w:val="clear" w:color="auto" w:fill="auto"/>
          </w:tcPr>
          <w:p w14:paraId="358AD16A" w14:textId="77777777" w:rsidR="003C2E4B" w:rsidRDefault="00032E9C">
            <w:pPr>
              <w:spacing w:line="240" w:lineRule="auto"/>
              <w:ind w:firstLine="0"/>
              <w:rPr>
                <w:rFonts w:ascii="Times New Roman" w:eastAsia="Calibri" w:hAnsi="Times New Roman"/>
                <w:szCs w:val="22"/>
              </w:rPr>
            </w:pPr>
            <w:r>
              <w:rPr>
                <w:rFonts w:ascii="Times New Roman" w:eastAsia="Calibri" w:hAnsi="Times New Roman"/>
                <w:szCs w:val="22"/>
              </w:rPr>
              <w:t>Descripción de antecedentes y situación actual del problema y de la investigación realizada sobre él. Se comenta el estado actual del problema o de la situación en estudio, como se ha resuelto o realizado hasta ahora, qué mejoras se han propuesto, así como el resultado de su implementación, si se han hecho investigaciones y los resultados logrados y otros que permitan comprender mejor la problemática y el estado actual.</w:t>
            </w:r>
          </w:p>
          <w:p w14:paraId="2990A8C0" w14:textId="77777777" w:rsidR="003C2E4B" w:rsidRDefault="003C2E4B">
            <w:pPr>
              <w:spacing w:line="240" w:lineRule="auto"/>
              <w:ind w:firstLine="0"/>
              <w:rPr>
                <w:rFonts w:ascii="Times New Roman" w:eastAsia="Calibri" w:hAnsi="Times New Roman"/>
                <w:szCs w:val="22"/>
              </w:rPr>
            </w:pPr>
          </w:p>
          <w:p w14:paraId="2DA68E0A" w14:textId="77777777" w:rsidR="003C2E4B" w:rsidRDefault="00032E9C">
            <w:pPr>
              <w:spacing w:line="240" w:lineRule="auto"/>
              <w:ind w:firstLine="0"/>
              <w:jc w:val="both"/>
              <w:rPr>
                <w:rFonts w:ascii="Times New Roman" w:eastAsia="Calibri" w:hAnsi="Times New Roman"/>
                <w:sz w:val="24"/>
                <w:szCs w:val="22"/>
                <w:lang w:val="es-CR" w:eastAsia="es-CR"/>
              </w:rPr>
            </w:pPr>
            <w:r>
              <w:rPr>
                <w:rFonts w:ascii="Times New Roman" w:eastAsia="Calibri" w:hAnsi="Times New Roman"/>
                <w:szCs w:val="22"/>
                <w:lang w:eastAsia="es-CR"/>
              </w:rPr>
              <w:t xml:space="preserve">Ejemplo: </w:t>
            </w:r>
            <w:r>
              <w:rPr>
                <w:rFonts w:ascii="Times New Roman" w:eastAsia="Calibri" w:hAnsi="Times New Roman"/>
                <w:color w:val="000000"/>
                <w:szCs w:val="22"/>
                <w:lang w:val="es-CR" w:eastAsia="es-CR"/>
              </w:rPr>
              <w:t>En el caso que estamos desarrollando, como esta Acta trata del objetivo general del PFG “Desarrollar una guía de diseño y construcción de EBAIS que posibilite su cumplimiento de la norma Leed.”, aquí se tocará muy brevemente, que es un EBAIS, su función y utilidad, así como características de su funcionamiento. Lo que es sostenibilidad y como impacta un edificio de salud y una inversión pública.</w:t>
            </w:r>
          </w:p>
          <w:p w14:paraId="69A3E9A0" w14:textId="77777777" w:rsidR="003C2E4B" w:rsidRDefault="003C2E4B">
            <w:pPr>
              <w:spacing w:line="240" w:lineRule="auto"/>
              <w:ind w:firstLine="0"/>
              <w:rPr>
                <w:rFonts w:ascii="Times New Roman" w:eastAsia="Calibri" w:hAnsi="Times New Roman"/>
                <w:sz w:val="24"/>
                <w:szCs w:val="22"/>
                <w:lang w:val="es-CR" w:eastAsia="es-CR"/>
              </w:rPr>
            </w:pPr>
          </w:p>
          <w:p w14:paraId="504690B7" w14:textId="77777777" w:rsidR="003C2E4B" w:rsidRDefault="00032E9C">
            <w:pPr>
              <w:spacing w:line="240" w:lineRule="auto"/>
              <w:ind w:firstLine="0"/>
              <w:rPr>
                <w:rFonts w:ascii="Times New Roman" w:eastAsia="Calibri" w:hAnsi="Times New Roman"/>
                <w:szCs w:val="22"/>
              </w:rPr>
            </w:pPr>
            <w:r>
              <w:rPr>
                <w:rFonts w:ascii="Times New Roman" w:eastAsia="Calibri" w:hAnsi="Times New Roman"/>
                <w:color w:val="000000"/>
                <w:szCs w:val="22"/>
                <w:lang w:val="es-CR" w:eastAsia="es-CR"/>
              </w:rPr>
              <w:t>Se podrán realizar investigaciones: bibliográficas (informes, tesis nacionales e internacionales, libros, revistas). / Entrevistas a realizar a expertos, funcionarios y otros. / Observaciones de visitas a campo.</w:t>
            </w:r>
          </w:p>
        </w:tc>
      </w:tr>
    </w:tbl>
    <w:p w14:paraId="04F20127" w14:textId="77777777" w:rsidR="003C2E4B" w:rsidRDefault="003C2E4B">
      <w:pPr>
        <w:spacing w:line="240" w:lineRule="auto"/>
        <w:ind w:left="348" w:firstLine="0"/>
        <w:rPr>
          <w:rFonts w:ascii="Times New Roman" w:hAnsi="Times New Roman"/>
          <w:sz w:val="24"/>
        </w:rPr>
      </w:pPr>
    </w:p>
    <w:p w14:paraId="5322E0B3" w14:textId="77777777" w:rsidR="003C2E4B" w:rsidRDefault="00032E9C">
      <w:pPr>
        <w:numPr>
          <w:ilvl w:val="1"/>
          <w:numId w:val="3"/>
        </w:numPr>
        <w:spacing w:line="240" w:lineRule="auto"/>
        <w:ind w:left="1188"/>
        <w:contextualSpacing/>
        <w:rPr>
          <w:rFonts w:ascii="Times New Roman" w:hAnsi="Times New Roman"/>
          <w:sz w:val="24"/>
        </w:rPr>
      </w:pPr>
      <w:r>
        <w:rPr>
          <w:rFonts w:ascii="Times New Roman" w:hAnsi="Times New Roman"/>
          <w:sz w:val="24"/>
        </w:rPr>
        <w:t>Marco conceptual básico</w:t>
      </w:r>
    </w:p>
    <w:p w14:paraId="7C132152" w14:textId="77777777" w:rsidR="003C2E4B" w:rsidRDefault="003C2E4B">
      <w:pPr>
        <w:spacing w:line="240" w:lineRule="auto"/>
        <w:ind w:left="708" w:firstLine="0"/>
        <w:rPr>
          <w:rFonts w:ascii="Times New Roman" w:hAnsi="Times New Roman"/>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3C2E4B" w14:paraId="0DAF9031" w14:textId="77777777">
        <w:tc>
          <w:tcPr>
            <w:tcW w:w="8692" w:type="dxa"/>
            <w:shd w:val="clear" w:color="auto" w:fill="auto"/>
          </w:tcPr>
          <w:p w14:paraId="04F22F05" w14:textId="77777777" w:rsidR="003C2E4B" w:rsidRDefault="00032E9C">
            <w:pPr>
              <w:spacing w:line="240" w:lineRule="auto"/>
              <w:ind w:firstLine="0"/>
              <w:rPr>
                <w:rFonts w:ascii="Times New Roman" w:eastAsia="Calibri" w:hAnsi="Times New Roman"/>
                <w:szCs w:val="22"/>
              </w:rPr>
            </w:pPr>
            <w:r>
              <w:rPr>
                <w:rFonts w:ascii="Times New Roman" w:eastAsia="Calibri" w:hAnsi="Times New Roman"/>
                <w:szCs w:val="22"/>
              </w:rPr>
              <w:t>Listado de los conceptos básicos que se van a incluir en el documento.</w:t>
            </w:r>
          </w:p>
          <w:p w14:paraId="5A027967" w14:textId="77777777" w:rsidR="003C2E4B" w:rsidRDefault="003C2E4B">
            <w:pPr>
              <w:spacing w:line="240" w:lineRule="auto"/>
              <w:ind w:firstLine="0"/>
              <w:rPr>
                <w:rFonts w:ascii="Times New Roman" w:eastAsia="Calibri" w:hAnsi="Times New Roman"/>
                <w:szCs w:val="22"/>
              </w:rPr>
            </w:pPr>
          </w:p>
          <w:p w14:paraId="2BF8532A" w14:textId="77777777" w:rsidR="003C2E4B" w:rsidRDefault="00032E9C">
            <w:pPr>
              <w:spacing w:line="240" w:lineRule="auto"/>
              <w:ind w:firstLine="0"/>
              <w:rPr>
                <w:rFonts w:ascii="Times New Roman" w:eastAsia="Calibri" w:hAnsi="Times New Roman"/>
                <w:szCs w:val="22"/>
              </w:rPr>
            </w:pPr>
            <w:r>
              <w:rPr>
                <w:rFonts w:ascii="Times New Roman" w:eastAsia="Calibri" w:hAnsi="Times New Roman"/>
                <w:szCs w:val="22"/>
              </w:rPr>
              <w:t>Ejemplos: administración de proyectos, certificación, Leed, EBAIS, sostenibilidad, etc.</w:t>
            </w:r>
          </w:p>
          <w:p w14:paraId="709B3790" w14:textId="77777777" w:rsidR="003C2E4B" w:rsidRDefault="003C2E4B">
            <w:pPr>
              <w:spacing w:line="240" w:lineRule="auto"/>
              <w:ind w:firstLine="0"/>
              <w:rPr>
                <w:rFonts w:ascii="Times New Roman" w:eastAsia="Calibri" w:hAnsi="Times New Roman"/>
                <w:szCs w:val="22"/>
              </w:rPr>
            </w:pPr>
          </w:p>
        </w:tc>
      </w:tr>
    </w:tbl>
    <w:p w14:paraId="233B6B77" w14:textId="77777777" w:rsidR="003C2E4B" w:rsidRDefault="003C2E4B">
      <w:pPr>
        <w:spacing w:line="240" w:lineRule="auto"/>
        <w:ind w:firstLine="0"/>
        <w:rPr>
          <w:rFonts w:ascii="Times New Roman" w:hAnsi="Times New Roman"/>
          <w:sz w:val="24"/>
        </w:rPr>
      </w:pPr>
    </w:p>
    <w:p w14:paraId="39966888" w14:textId="77777777" w:rsidR="003C2E4B" w:rsidRDefault="00032E9C">
      <w:pPr>
        <w:numPr>
          <w:ilvl w:val="0"/>
          <w:numId w:val="3"/>
        </w:numPr>
        <w:spacing w:line="240" w:lineRule="auto"/>
        <w:contextualSpacing/>
        <w:rPr>
          <w:rFonts w:ascii="Times New Roman" w:hAnsi="Times New Roman"/>
          <w:sz w:val="24"/>
        </w:rPr>
      </w:pPr>
      <w:r>
        <w:rPr>
          <w:rFonts w:ascii="Times New Roman" w:hAnsi="Times New Roman"/>
          <w:sz w:val="24"/>
        </w:rPr>
        <w:t xml:space="preserve">Marco </w:t>
      </w:r>
      <w:commentRangeStart w:id="6"/>
      <w:r>
        <w:rPr>
          <w:rFonts w:ascii="Times New Roman" w:hAnsi="Times New Roman"/>
          <w:sz w:val="24"/>
        </w:rPr>
        <w:t>metodológico</w:t>
      </w:r>
      <w:commentRangeEnd w:id="6"/>
      <w:r>
        <w:rPr>
          <w:rFonts w:ascii="Times New Roman" w:hAnsi="Times New Roman"/>
          <w:sz w:val="16"/>
          <w:szCs w:val="16"/>
        </w:rPr>
        <w:commentReference w:id="6"/>
      </w:r>
    </w:p>
    <w:p w14:paraId="3D8E27C9" w14:textId="77777777" w:rsidR="003C2E4B" w:rsidRDefault="003C2E4B">
      <w:pPr>
        <w:spacing w:line="240" w:lineRule="auto"/>
        <w:ind w:left="720" w:firstLine="0"/>
        <w:contextualSpacing/>
        <w:rPr>
          <w:rFonts w:ascii="Times New Roman" w:hAnsi="Times New Roman"/>
          <w:sz w:val="24"/>
        </w:rPr>
      </w:pPr>
    </w:p>
    <w:tbl>
      <w:tblPr>
        <w:tblW w:w="8930" w:type="dxa"/>
        <w:tblInd w:w="699" w:type="dxa"/>
        <w:tblLayout w:type="fixed"/>
        <w:tblCellMar>
          <w:top w:w="15" w:type="dxa"/>
          <w:left w:w="15" w:type="dxa"/>
          <w:bottom w:w="15" w:type="dxa"/>
          <w:right w:w="15" w:type="dxa"/>
        </w:tblCellMar>
        <w:tblLook w:val="04A0" w:firstRow="1" w:lastRow="0" w:firstColumn="1" w:lastColumn="0" w:noHBand="0" w:noVBand="1"/>
      </w:tblPr>
      <w:tblGrid>
        <w:gridCol w:w="1418"/>
        <w:gridCol w:w="1417"/>
        <w:gridCol w:w="1418"/>
        <w:gridCol w:w="1559"/>
        <w:gridCol w:w="1843"/>
        <w:gridCol w:w="1275"/>
      </w:tblGrid>
      <w:tr w:rsidR="003C2E4B" w14:paraId="2E1B3949" w14:textId="77777777">
        <w:tc>
          <w:tcPr>
            <w:tcW w:w="1418"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11991C5E" w14:textId="77777777" w:rsidR="003C2E4B" w:rsidRDefault="00032E9C">
            <w:pPr>
              <w:spacing w:line="240" w:lineRule="auto"/>
              <w:ind w:firstLine="0"/>
              <w:jc w:val="center"/>
              <w:rPr>
                <w:rFonts w:ascii="Times New Roman" w:hAnsi="Times New Roman"/>
                <w:b/>
                <w:sz w:val="20"/>
                <w:szCs w:val="20"/>
              </w:rPr>
            </w:pPr>
            <w:r>
              <w:rPr>
                <w:rFonts w:ascii="Times New Roman" w:hAnsi="Times New Roman"/>
                <w:b/>
                <w:sz w:val="20"/>
                <w:szCs w:val="20"/>
              </w:rPr>
              <w:t>Objetivo</w:t>
            </w:r>
          </w:p>
        </w:tc>
        <w:tc>
          <w:tcPr>
            <w:tcW w:w="141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39E20D87" w14:textId="77777777" w:rsidR="003C2E4B" w:rsidRDefault="00032E9C">
            <w:pPr>
              <w:spacing w:line="240" w:lineRule="auto"/>
              <w:ind w:firstLine="0"/>
              <w:jc w:val="center"/>
              <w:rPr>
                <w:rFonts w:ascii="Times New Roman" w:hAnsi="Times New Roman"/>
                <w:b/>
                <w:sz w:val="20"/>
                <w:szCs w:val="20"/>
              </w:rPr>
            </w:pPr>
            <w:r>
              <w:rPr>
                <w:rFonts w:ascii="Times New Roman" w:hAnsi="Times New Roman"/>
                <w:b/>
                <w:sz w:val="20"/>
                <w:szCs w:val="20"/>
              </w:rPr>
              <w:t>Nombre del entregable</w:t>
            </w:r>
          </w:p>
        </w:tc>
        <w:tc>
          <w:tcPr>
            <w:tcW w:w="1418"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302DC38B" w14:textId="77777777" w:rsidR="003C2E4B" w:rsidRDefault="00032E9C">
            <w:pPr>
              <w:spacing w:line="240" w:lineRule="auto"/>
              <w:ind w:firstLine="0"/>
              <w:jc w:val="center"/>
              <w:rPr>
                <w:rFonts w:ascii="Times New Roman" w:hAnsi="Times New Roman"/>
                <w:b/>
                <w:sz w:val="20"/>
                <w:szCs w:val="20"/>
              </w:rPr>
            </w:pPr>
            <w:r>
              <w:rPr>
                <w:rFonts w:ascii="Times New Roman" w:hAnsi="Times New Roman"/>
                <w:b/>
                <w:sz w:val="20"/>
                <w:szCs w:val="20"/>
              </w:rPr>
              <w:t>Fuentes de información</w:t>
            </w:r>
          </w:p>
        </w:tc>
        <w:tc>
          <w:tcPr>
            <w:tcW w:w="155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66B37A9E" w14:textId="77777777" w:rsidR="003C2E4B" w:rsidRDefault="00032E9C">
            <w:pPr>
              <w:spacing w:line="240" w:lineRule="auto"/>
              <w:ind w:firstLine="0"/>
              <w:jc w:val="center"/>
              <w:rPr>
                <w:rFonts w:ascii="Times New Roman" w:hAnsi="Times New Roman"/>
                <w:b/>
                <w:sz w:val="20"/>
                <w:szCs w:val="20"/>
              </w:rPr>
            </w:pPr>
            <w:r>
              <w:rPr>
                <w:rFonts w:ascii="Times New Roman" w:hAnsi="Times New Roman"/>
                <w:b/>
                <w:sz w:val="20"/>
                <w:szCs w:val="20"/>
              </w:rPr>
              <w:t>Método de investigación</w:t>
            </w:r>
          </w:p>
        </w:tc>
        <w:tc>
          <w:tcPr>
            <w:tcW w:w="184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0E73F869" w14:textId="77777777" w:rsidR="003C2E4B" w:rsidRDefault="00032E9C">
            <w:pPr>
              <w:spacing w:line="240" w:lineRule="auto"/>
              <w:ind w:firstLine="0"/>
              <w:jc w:val="center"/>
              <w:rPr>
                <w:rFonts w:ascii="Times New Roman" w:hAnsi="Times New Roman"/>
                <w:b/>
                <w:sz w:val="20"/>
                <w:szCs w:val="20"/>
              </w:rPr>
            </w:pPr>
            <w:r>
              <w:rPr>
                <w:rFonts w:ascii="Times New Roman" w:hAnsi="Times New Roman"/>
                <w:b/>
                <w:sz w:val="20"/>
                <w:szCs w:val="20"/>
              </w:rPr>
              <w:t>Herramientas</w:t>
            </w:r>
          </w:p>
        </w:tc>
        <w:tc>
          <w:tcPr>
            <w:tcW w:w="127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120D9509" w14:textId="77777777" w:rsidR="003C2E4B" w:rsidRDefault="00032E9C">
            <w:pPr>
              <w:spacing w:line="240" w:lineRule="auto"/>
              <w:ind w:firstLine="0"/>
              <w:jc w:val="center"/>
              <w:rPr>
                <w:rFonts w:ascii="Times New Roman" w:hAnsi="Times New Roman"/>
                <w:b/>
                <w:sz w:val="20"/>
                <w:szCs w:val="20"/>
              </w:rPr>
            </w:pPr>
            <w:proofErr w:type="spellStart"/>
            <w:r>
              <w:rPr>
                <w:rFonts w:ascii="Times New Roman" w:hAnsi="Times New Roman"/>
                <w:b/>
                <w:sz w:val="20"/>
                <w:szCs w:val="20"/>
              </w:rPr>
              <w:t>Restri-cciones</w:t>
            </w:r>
            <w:proofErr w:type="spellEnd"/>
          </w:p>
        </w:tc>
      </w:tr>
    </w:tbl>
    <w:tbl>
      <w:tblPr>
        <w:tblW w:w="8930" w:type="dxa"/>
        <w:tblInd w:w="699" w:type="dxa"/>
        <w:tblLayout w:type="fixed"/>
        <w:tblCellMar>
          <w:top w:w="15" w:type="dxa"/>
          <w:left w:w="15" w:type="dxa"/>
          <w:bottom w:w="15" w:type="dxa"/>
          <w:right w:w="15" w:type="dxa"/>
        </w:tblCellMar>
        <w:tblLook w:val="04A0" w:firstRow="1" w:lastRow="0" w:firstColumn="1" w:lastColumn="0" w:noHBand="0" w:noVBand="1"/>
      </w:tblPr>
      <w:tblGrid>
        <w:gridCol w:w="1418"/>
        <w:gridCol w:w="1417"/>
        <w:gridCol w:w="1418"/>
        <w:gridCol w:w="1559"/>
        <w:gridCol w:w="1843"/>
        <w:gridCol w:w="1275"/>
      </w:tblGrid>
      <w:tr w:rsidR="003C2E4B" w14:paraId="23D8DF67" w14:textId="77777777">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717624" w14:textId="77777777" w:rsidR="003C2E4B" w:rsidRDefault="00032E9C">
            <w:pPr>
              <w:framePr w:wrap="auto" w:hAnchor="text" w:y="1"/>
              <w:spacing w:line="240" w:lineRule="auto"/>
              <w:ind w:firstLine="0"/>
              <w:suppressOverlap/>
              <w:jc w:val="both"/>
              <w:rPr>
                <w:rFonts w:ascii="Times New Roman" w:hAnsi="Times New Roman"/>
                <w:szCs w:val="22"/>
              </w:rPr>
            </w:pPr>
            <w:r>
              <w:rPr>
                <w:rFonts w:ascii="Times New Roman" w:hAnsi="Times New Roman"/>
                <w:szCs w:val="22"/>
              </w:rPr>
              <w:lastRenderedPageBreak/>
              <w:t xml:space="preserve">1 </w:t>
            </w:r>
            <w:proofErr w:type="gramStart"/>
            <w:r>
              <w:rPr>
                <w:rFonts w:ascii="Times New Roman" w:hAnsi="Times New Roman"/>
                <w:szCs w:val="22"/>
              </w:rPr>
              <w:t>Realizar</w:t>
            </w:r>
            <w:proofErr w:type="gramEnd"/>
            <w:r>
              <w:rPr>
                <w:rFonts w:ascii="Times New Roman" w:hAnsi="Times New Roman"/>
                <w:szCs w:val="22"/>
              </w:rPr>
              <w:t xml:space="preserve"> un informe que registre el análisis de los estándares de construcción de EBAIS en el país para determinar sus elementos básicos.</w:t>
            </w:r>
          </w:p>
          <w:p w14:paraId="4CCE2E00" w14:textId="77777777" w:rsidR="003C2E4B" w:rsidRDefault="003C2E4B">
            <w:pPr>
              <w:framePr w:wrap="auto" w:hAnchor="text" w:y="1"/>
              <w:spacing w:line="240" w:lineRule="auto"/>
              <w:ind w:left="181" w:hanging="181"/>
              <w:suppressOverlap/>
              <w:rPr>
                <w:rFonts w:ascii="Times New Roman" w:hAnsi="Times New Roman"/>
                <w:szCs w:val="22"/>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C7978F" w14:textId="77777777" w:rsidR="003C2E4B" w:rsidRDefault="00032E9C">
            <w:pPr>
              <w:framePr w:wrap="auto" w:hAnchor="text" w:y="1"/>
              <w:spacing w:line="240" w:lineRule="auto"/>
              <w:ind w:firstLine="0"/>
              <w:suppressOverlap/>
              <w:rPr>
                <w:rFonts w:ascii="Times New Roman" w:hAnsi="Times New Roman"/>
                <w:szCs w:val="22"/>
              </w:rPr>
            </w:pPr>
            <w:r>
              <w:rPr>
                <w:rFonts w:ascii="Times New Roman" w:hAnsi="Times New Roman"/>
                <w:color w:val="000000"/>
                <w:szCs w:val="22"/>
              </w:rPr>
              <w:t>Informe de estándares de construcción de EBAIS.</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E0F75" w14:textId="77777777" w:rsidR="003C2E4B" w:rsidRDefault="00032E9C">
            <w:pPr>
              <w:framePr w:wrap="auto" w:hAnchor="text" w:y="1"/>
              <w:spacing w:line="240" w:lineRule="auto"/>
              <w:ind w:firstLine="0"/>
              <w:suppressOverlap/>
              <w:rPr>
                <w:rFonts w:ascii="Times New Roman" w:hAnsi="Times New Roman"/>
                <w:szCs w:val="22"/>
              </w:rPr>
            </w:pPr>
            <w:r>
              <w:rPr>
                <w:rFonts w:ascii="Times New Roman" w:hAnsi="Times New Roman"/>
                <w:color w:val="000000"/>
                <w:szCs w:val="22"/>
              </w:rPr>
              <w:t>Secundarias: tesis, informes de la CCSS, INEC,</w:t>
            </w:r>
          </w:p>
          <w:p w14:paraId="2673D26C" w14:textId="77777777" w:rsidR="003C2E4B" w:rsidRDefault="00032E9C">
            <w:pPr>
              <w:framePr w:wrap="auto" w:hAnchor="text" w:y="1"/>
              <w:spacing w:line="240" w:lineRule="auto"/>
              <w:ind w:firstLine="0"/>
              <w:suppressOverlap/>
              <w:rPr>
                <w:rFonts w:ascii="Times New Roman" w:hAnsi="Times New Roman"/>
                <w:color w:val="000000"/>
                <w:szCs w:val="22"/>
              </w:rPr>
            </w:pPr>
            <w:r>
              <w:rPr>
                <w:rFonts w:ascii="Times New Roman" w:hAnsi="Times New Roman"/>
                <w:color w:val="000000"/>
                <w:szCs w:val="22"/>
              </w:rPr>
              <w:t>Estado de la Nación.</w:t>
            </w:r>
          </w:p>
          <w:p w14:paraId="445C47AF" w14:textId="77777777" w:rsidR="003C2E4B" w:rsidRDefault="00032E9C">
            <w:pPr>
              <w:framePr w:wrap="auto" w:hAnchor="text" w:y="1"/>
              <w:spacing w:line="240" w:lineRule="auto"/>
              <w:ind w:firstLine="0"/>
              <w:suppressOverlap/>
              <w:rPr>
                <w:rFonts w:ascii="Times New Roman" w:hAnsi="Times New Roman"/>
                <w:color w:val="000000"/>
                <w:szCs w:val="22"/>
              </w:rPr>
            </w:pPr>
            <w:r>
              <w:rPr>
                <w:rFonts w:ascii="Times New Roman" w:hAnsi="Times New Roman"/>
                <w:color w:val="000000"/>
                <w:szCs w:val="22"/>
              </w:rPr>
              <w:t>Primarias:</w:t>
            </w:r>
          </w:p>
          <w:p w14:paraId="2336E53C" w14:textId="77777777" w:rsidR="003C2E4B" w:rsidRDefault="00032E9C">
            <w:pPr>
              <w:framePr w:wrap="auto" w:hAnchor="text" w:y="1"/>
              <w:spacing w:line="240" w:lineRule="auto"/>
              <w:ind w:firstLine="0"/>
              <w:suppressOverlap/>
              <w:rPr>
                <w:rFonts w:ascii="Times New Roman" w:hAnsi="Times New Roman"/>
                <w:szCs w:val="22"/>
              </w:rPr>
            </w:pPr>
            <w:r>
              <w:rPr>
                <w:rFonts w:ascii="Times New Roman" w:hAnsi="Times New Roman"/>
                <w:color w:val="000000"/>
                <w:szCs w:val="22"/>
              </w:rPr>
              <w:t>Entrevistas; visitas de campo.</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04EE6A" w14:textId="77777777" w:rsidR="003C2E4B" w:rsidRDefault="00032E9C">
            <w:pPr>
              <w:framePr w:wrap="auto" w:hAnchor="text" w:y="1"/>
              <w:spacing w:line="240" w:lineRule="auto"/>
              <w:ind w:firstLine="0"/>
              <w:suppressOverlap/>
              <w:rPr>
                <w:rFonts w:ascii="Times New Roman" w:hAnsi="Times New Roman"/>
                <w:szCs w:val="22"/>
              </w:rPr>
            </w:pPr>
            <w:r>
              <w:rPr>
                <w:rFonts w:ascii="Times New Roman" w:hAnsi="Times New Roman"/>
                <w:color w:val="000000"/>
                <w:szCs w:val="22"/>
              </w:rPr>
              <w:t>Cualitativa.</w:t>
            </w:r>
          </w:p>
          <w:p w14:paraId="343B1427" w14:textId="77777777" w:rsidR="003C2E4B" w:rsidRDefault="00032E9C">
            <w:pPr>
              <w:framePr w:wrap="auto" w:hAnchor="text" w:y="1"/>
              <w:spacing w:line="240" w:lineRule="auto"/>
              <w:ind w:firstLine="0"/>
              <w:suppressOverlap/>
              <w:rPr>
                <w:rFonts w:ascii="Times New Roman" w:hAnsi="Times New Roman"/>
                <w:szCs w:val="22"/>
              </w:rPr>
            </w:pPr>
            <w:r>
              <w:rPr>
                <w:rFonts w:ascii="Times New Roman" w:hAnsi="Times New Roman"/>
                <w:color w:val="000000"/>
                <w:szCs w:val="22"/>
              </w:rPr>
              <w:t>Análisis de información escrita.</w:t>
            </w:r>
          </w:p>
          <w:p w14:paraId="5980E61F" w14:textId="77777777" w:rsidR="003C2E4B" w:rsidRDefault="003C2E4B">
            <w:pPr>
              <w:framePr w:wrap="auto" w:hAnchor="text" w:y="1"/>
              <w:spacing w:line="240" w:lineRule="auto"/>
              <w:ind w:firstLine="0"/>
              <w:suppressOverlap/>
              <w:rPr>
                <w:rFonts w:ascii="Times New Roman" w:hAnsi="Times New Roman"/>
                <w:szCs w:val="22"/>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917D1" w14:textId="77777777" w:rsidR="003C2E4B" w:rsidRDefault="00032E9C">
            <w:pPr>
              <w:framePr w:wrap="auto" w:hAnchor="text" w:y="1"/>
              <w:spacing w:line="240" w:lineRule="auto"/>
              <w:ind w:firstLine="0"/>
              <w:suppressOverlap/>
              <w:rPr>
                <w:rFonts w:ascii="Times New Roman" w:hAnsi="Times New Roman"/>
                <w:color w:val="000000"/>
                <w:szCs w:val="22"/>
              </w:rPr>
            </w:pPr>
            <w:r>
              <w:rPr>
                <w:rFonts w:ascii="Times New Roman" w:hAnsi="Times New Roman"/>
                <w:color w:val="000000"/>
                <w:szCs w:val="22"/>
              </w:rPr>
              <w:t>Fichas bibliográficas.</w:t>
            </w:r>
          </w:p>
          <w:p w14:paraId="14E37DA0" w14:textId="77777777" w:rsidR="003C2E4B" w:rsidRDefault="003C2E4B">
            <w:pPr>
              <w:framePr w:wrap="auto" w:hAnchor="text" w:y="1"/>
              <w:spacing w:line="240" w:lineRule="auto"/>
              <w:ind w:firstLine="0"/>
              <w:suppressOverlap/>
              <w:rPr>
                <w:rFonts w:ascii="Times New Roman" w:hAnsi="Times New Roman"/>
                <w:color w:val="000000"/>
                <w:szCs w:val="22"/>
              </w:rPr>
            </w:pPr>
          </w:p>
          <w:p w14:paraId="76572EA6" w14:textId="77777777" w:rsidR="003C2E4B" w:rsidRDefault="003C2E4B">
            <w:pPr>
              <w:framePr w:wrap="auto" w:hAnchor="text" w:y="1"/>
              <w:spacing w:line="240" w:lineRule="auto"/>
              <w:ind w:firstLine="0"/>
              <w:suppressOverlap/>
              <w:rPr>
                <w:rFonts w:ascii="Times New Roman" w:hAnsi="Times New Roman"/>
                <w:color w:val="000000"/>
                <w:szCs w:val="22"/>
              </w:rPr>
            </w:pPr>
          </w:p>
          <w:p w14:paraId="09A59A1B" w14:textId="77777777" w:rsidR="003C2E4B" w:rsidRDefault="00032E9C">
            <w:pPr>
              <w:framePr w:wrap="auto" w:hAnchor="text" w:y="1"/>
              <w:spacing w:line="240" w:lineRule="auto"/>
              <w:ind w:firstLine="0"/>
              <w:suppressOverlap/>
              <w:rPr>
                <w:rFonts w:ascii="Times New Roman" w:hAnsi="Times New Roman"/>
                <w:color w:val="000000"/>
                <w:szCs w:val="22"/>
              </w:rPr>
            </w:pPr>
            <w:r>
              <w:rPr>
                <w:rFonts w:ascii="Times New Roman" w:hAnsi="Times New Roman"/>
                <w:color w:val="000000"/>
                <w:szCs w:val="22"/>
              </w:rPr>
              <w:t xml:space="preserve">Cuestionarios, formularios (SurveyMonkey, Google </w:t>
            </w:r>
            <w:proofErr w:type="spellStart"/>
            <w:r>
              <w:rPr>
                <w:rFonts w:ascii="Times New Roman" w:hAnsi="Times New Roman"/>
                <w:color w:val="000000"/>
                <w:szCs w:val="22"/>
              </w:rPr>
              <w:t>Forms</w:t>
            </w:r>
            <w:proofErr w:type="spellEnd"/>
            <w:r>
              <w:rPr>
                <w:rFonts w:ascii="Times New Roman" w:hAnsi="Times New Roman"/>
                <w:color w:val="000000"/>
                <w:szCs w:val="22"/>
              </w:rPr>
              <w:t>).</w:t>
            </w:r>
          </w:p>
          <w:p w14:paraId="3115C4C4" w14:textId="77777777" w:rsidR="003C2E4B" w:rsidRDefault="003C2E4B">
            <w:pPr>
              <w:framePr w:wrap="auto" w:hAnchor="text" w:y="1"/>
              <w:spacing w:line="240" w:lineRule="auto"/>
              <w:ind w:firstLine="0"/>
              <w:suppressOverlap/>
              <w:rPr>
                <w:rFonts w:ascii="Times New Roman" w:hAnsi="Times New Roman"/>
                <w:color w:val="000000"/>
                <w:szCs w:val="22"/>
              </w:rPr>
            </w:pPr>
          </w:p>
          <w:p w14:paraId="2B2A6D91" w14:textId="77777777" w:rsidR="003C2E4B" w:rsidRDefault="003C2E4B">
            <w:pPr>
              <w:framePr w:wrap="auto" w:hAnchor="text" w:y="1"/>
              <w:spacing w:line="240" w:lineRule="auto"/>
              <w:ind w:firstLine="0"/>
              <w:suppressOverlap/>
              <w:rPr>
                <w:rFonts w:ascii="Times New Roman" w:hAnsi="Times New Roman"/>
                <w:color w:val="000000"/>
                <w:szCs w:val="22"/>
              </w:rPr>
            </w:pPr>
          </w:p>
          <w:p w14:paraId="15BA2FC4" w14:textId="77777777" w:rsidR="003C2E4B" w:rsidRDefault="00032E9C">
            <w:pPr>
              <w:framePr w:wrap="auto" w:hAnchor="text" w:y="1"/>
              <w:spacing w:line="240" w:lineRule="auto"/>
              <w:ind w:firstLine="0"/>
              <w:suppressOverlap/>
              <w:rPr>
                <w:rFonts w:ascii="Times New Roman" w:hAnsi="Times New Roman"/>
                <w:color w:val="000000"/>
                <w:szCs w:val="22"/>
              </w:rPr>
            </w:pPr>
            <w:r>
              <w:rPr>
                <w:rFonts w:ascii="Times New Roman" w:hAnsi="Times New Roman"/>
                <w:color w:val="000000"/>
                <w:szCs w:val="22"/>
              </w:rPr>
              <w:t>Entrevistas semiestructuradas.</w:t>
            </w:r>
          </w:p>
          <w:p w14:paraId="22C72EBF" w14:textId="77777777" w:rsidR="003C2E4B" w:rsidRDefault="003C2E4B">
            <w:pPr>
              <w:framePr w:wrap="auto" w:hAnchor="text" w:y="1"/>
              <w:spacing w:line="240" w:lineRule="auto"/>
              <w:ind w:firstLine="0"/>
              <w:suppressOverlap/>
              <w:rPr>
                <w:rFonts w:ascii="Times New Roman" w:hAnsi="Times New Roman"/>
                <w:szCs w:val="22"/>
              </w:rPr>
            </w:pP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59263C" w14:textId="77777777" w:rsidR="003C2E4B" w:rsidRDefault="00032E9C">
            <w:pPr>
              <w:framePr w:wrap="auto" w:hAnchor="text" w:y="1"/>
              <w:spacing w:line="240" w:lineRule="auto"/>
              <w:ind w:firstLine="0"/>
              <w:suppressOverlap/>
              <w:rPr>
                <w:rFonts w:ascii="Times New Roman" w:hAnsi="Times New Roman"/>
                <w:color w:val="000000"/>
                <w:szCs w:val="22"/>
              </w:rPr>
            </w:pPr>
            <w:r>
              <w:rPr>
                <w:rFonts w:ascii="Times New Roman" w:hAnsi="Times New Roman"/>
                <w:color w:val="000000"/>
                <w:szCs w:val="22"/>
              </w:rPr>
              <w:t>Pocos libros sobre el tema.</w:t>
            </w:r>
          </w:p>
          <w:p w14:paraId="4D1CA543" w14:textId="77777777" w:rsidR="003C2E4B" w:rsidRDefault="00032E9C">
            <w:pPr>
              <w:framePr w:wrap="auto" w:hAnchor="text" w:y="1"/>
              <w:spacing w:line="240" w:lineRule="auto"/>
              <w:ind w:firstLine="0"/>
              <w:suppressOverlap/>
              <w:rPr>
                <w:rFonts w:ascii="Times New Roman" w:hAnsi="Times New Roman"/>
                <w:color w:val="000000"/>
                <w:szCs w:val="22"/>
              </w:rPr>
            </w:pPr>
            <w:r>
              <w:rPr>
                <w:rFonts w:ascii="Times New Roman" w:hAnsi="Times New Roman"/>
                <w:color w:val="000000"/>
                <w:szCs w:val="22"/>
              </w:rPr>
              <w:t>Difícil definición de poblaciones a entrevistar.</w:t>
            </w:r>
          </w:p>
          <w:p w14:paraId="5EFCD088" w14:textId="77777777" w:rsidR="003C2E4B" w:rsidRDefault="00032E9C">
            <w:pPr>
              <w:framePr w:wrap="auto" w:hAnchor="text" w:y="1"/>
              <w:spacing w:line="240" w:lineRule="auto"/>
              <w:ind w:firstLine="0"/>
              <w:suppressOverlap/>
              <w:rPr>
                <w:rFonts w:ascii="Times New Roman" w:hAnsi="Times New Roman"/>
                <w:szCs w:val="22"/>
              </w:rPr>
            </w:pPr>
            <w:r>
              <w:rPr>
                <w:rFonts w:ascii="Times New Roman" w:hAnsi="Times New Roman"/>
                <w:szCs w:val="22"/>
              </w:rPr>
              <w:t>Tiempo limitado del personal.</w:t>
            </w:r>
          </w:p>
        </w:tc>
      </w:tr>
    </w:tbl>
    <w:p w14:paraId="51FF3EC5" w14:textId="77777777" w:rsidR="003C2E4B" w:rsidRDefault="003C2E4B">
      <w:pPr>
        <w:spacing w:line="240" w:lineRule="auto"/>
        <w:ind w:firstLine="0"/>
        <w:rPr>
          <w:rFonts w:ascii="Times New Roman" w:hAnsi="Times New Roman"/>
          <w:sz w:val="24"/>
        </w:rPr>
      </w:pPr>
    </w:p>
    <w:p w14:paraId="4817E8ED" w14:textId="77777777" w:rsidR="003C2E4B" w:rsidRDefault="00032E9C">
      <w:pPr>
        <w:numPr>
          <w:ilvl w:val="0"/>
          <w:numId w:val="3"/>
        </w:numPr>
        <w:spacing w:line="240" w:lineRule="auto"/>
        <w:contextualSpacing/>
        <w:rPr>
          <w:rFonts w:ascii="Times New Roman" w:hAnsi="Times New Roman"/>
          <w:sz w:val="24"/>
        </w:rPr>
      </w:pPr>
      <w:commentRangeStart w:id="7"/>
      <w:r>
        <w:rPr>
          <w:rFonts w:ascii="Times New Roman" w:hAnsi="Times New Roman"/>
          <w:sz w:val="24"/>
        </w:rPr>
        <w:t>Validación del trabajo en el campo del desarrollo regenerativo y desarrollo sostenible</w:t>
      </w:r>
      <w:commentRangeEnd w:id="7"/>
      <w:r>
        <w:rPr>
          <w:rFonts w:ascii="Times New Roman" w:hAnsi="Times New Roman"/>
          <w:sz w:val="16"/>
          <w:szCs w:val="16"/>
        </w:rPr>
        <w:commentReference w:id="7"/>
      </w:r>
    </w:p>
    <w:p w14:paraId="047AE465" w14:textId="77777777" w:rsidR="003C2E4B" w:rsidRDefault="003C2E4B">
      <w:pPr>
        <w:spacing w:line="240" w:lineRule="auto"/>
        <w:ind w:left="720" w:firstLine="0"/>
        <w:contextualSpacing/>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8"/>
      </w:tblGrid>
      <w:tr w:rsidR="003C2E4B" w14:paraId="71AAFAF2" w14:textId="77777777">
        <w:tc>
          <w:tcPr>
            <w:tcW w:w="9396" w:type="dxa"/>
            <w:shd w:val="clear" w:color="auto" w:fill="auto"/>
          </w:tcPr>
          <w:p w14:paraId="7998B029" w14:textId="77777777" w:rsidR="003C2E4B" w:rsidRDefault="00032E9C">
            <w:pPr>
              <w:spacing w:line="240" w:lineRule="auto"/>
              <w:ind w:firstLine="0"/>
              <w:rPr>
                <w:rFonts w:ascii="Times New Roman" w:eastAsia="Calibri" w:hAnsi="Times New Roman"/>
                <w:sz w:val="24"/>
                <w:szCs w:val="22"/>
              </w:rPr>
            </w:pPr>
            <w:r>
              <w:rPr>
                <w:rFonts w:ascii="Times New Roman" w:eastAsia="Calibri" w:hAnsi="Times New Roman"/>
                <w:szCs w:val="22"/>
              </w:rPr>
              <w:t>¿Cómo cumplirá el PFG con los conceptos del desarrollo regenerativo y/o desarrollo sostenible?, ¿Cómo suma y aporta el proyecto propuesto al desarrollo regenerativo y/o sostenible? Incluir posibles indicadores y formas de medición.</w:t>
            </w:r>
          </w:p>
        </w:tc>
      </w:tr>
    </w:tbl>
    <w:p w14:paraId="4769FF0A" w14:textId="77777777" w:rsidR="003C2E4B" w:rsidRDefault="003C2E4B"/>
    <w:sectPr w:rsidR="003C2E4B">
      <w:headerReference w:type="default" r:id="rId11"/>
      <w:footerReference w:type="even" r:id="rId12"/>
      <w:footerReference w:type="default" r:id="rId13"/>
      <w:pgSz w:w="12242" w:h="15842"/>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LVARO FRANCISCO MATA LEITON" w:date="2022-02-07T14:51:00Z" w:initials="AFML">
    <w:p w14:paraId="15550C35" w14:textId="77777777" w:rsidR="003C2E4B" w:rsidRDefault="00032E9C">
      <w:pPr>
        <w:pStyle w:val="Textocomentario"/>
      </w:pPr>
      <w:r>
        <w:rPr>
          <w:rStyle w:val="Refdecomentario"/>
        </w:rPr>
        <w:t>Se incluyen los entregables de primer, segundo y tercer nivel del PFG, además, el estudiante debe agregar los entregables relacionados con los objetivos general y específicos del proyecto por desarrollar en el PFG descritos en el punto 12 de esta Acta.</w:t>
      </w:r>
    </w:p>
  </w:comment>
  <w:comment w:id="3" w:author="ALVARO FRANCISCO MATA LEITON" w:date="2022-03-24T15:44:00Z" w:initials="AFML">
    <w:p w14:paraId="5BE578FC" w14:textId="77777777" w:rsidR="003C2E4B" w:rsidRDefault="00032E9C">
      <w:pPr>
        <w:pStyle w:val="Textocomentario"/>
      </w:pPr>
      <w:r>
        <w:t>Este entregable y cuentas de control son resultado del curso de Seminario de Graduación.</w:t>
      </w:r>
    </w:p>
  </w:comment>
  <w:comment w:id="4" w:author="ALVARO FRANCISCO MATA LEITON" w:date="2022-03-24T15:43:00Z" w:initials="AFML">
    <w:p w14:paraId="43E028BF" w14:textId="77777777" w:rsidR="003C2E4B" w:rsidRDefault="00032E9C">
      <w:pPr>
        <w:pStyle w:val="Textocomentario"/>
      </w:pPr>
      <w:r>
        <w:t>Este entregable y sus componentes son resultado del proyecto de fondo de este trabajo.</w:t>
      </w:r>
    </w:p>
    <w:p w14:paraId="7A5D0622" w14:textId="77777777" w:rsidR="003C2E4B" w:rsidRDefault="00032E9C">
      <w:pPr>
        <w:pStyle w:val="Textocomentario"/>
      </w:pPr>
      <w:r>
        <w:t>El estudiante desarrolla las cuentas de control y paquetes de trabajo según los objetivos de su proyecto descritos en el punto 12 de esta acta.</w:t>
      </w:r>
    </w:p>
  </w:comment>
  <w:comment w:id="5" w:author="ALVARO FRANCISCO MATA LEITON" w:date="2022-03-24T17:45:00Z" w:initials="AFML">
    <w:p w14:paraId="77584AD7" w14:textId="77777777" w:rsidR="003C2E4B" w:rsidRDefault="00032E9C">
      <w:pPr>
        <w:pStyle w:val="Textocomentario"/>
      </w:pPr>
      <w:r>
        <w:t xml:space="preserve">Consiste en un resumen de los aspectos más importantes que describen el estado de la cuestión, desarrollado en los apartados del PFG 2.3.1 y 2.3.2 en el Marco Teórico. </w:t>
      </w:r>
    </w:p>
  </w:comment>
  <w:comment w:id="6" w:author="ALVARO FRANCISCO MATA LEITON" w:date="2022-03-24T17:46:00Z" w:initials="AFML">
    <w:p w14:paraId="05EE67B6" w14:textId="77777777" w:rsidR="003C2E4B" w:rsidRDefault="00032E9C">
      <w:pPr>
        <w:pStyle w:val="Textocomentario"/>
      </w:pPr>
      <w:r>
        <w:t>Se resume lo desarrollado en el PFG, en el capítulo 3 Marco Metodológico para cada objetivo.</w:t>
      </w:r>
    </w:p>
  </w:comment>
  <w:comment w:id="7" w:author="ALVARO FRANCISCO MATA LEITON" w:date="2022-03-24T17:48:00Z" w:initials="AFML">
    <w:p w14:paraId="17882A80" w14:textId="77777777" w:rsidR="003C2E4B" w:rsidRDefault="00032E9C">
      <w:pPr>
        <w:pStyle w:val="Textocomentario"/>
      </w:pPr>
      <w:r>
        <w:t>Se resume lo desarrollado en el capítulo N°7 del mismo nombre en el PFG.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550C35" w15:done="0"/>
  <w15:commentEx w15:paraId="5BE578FC" w15:done="0"/>
  <w15:commentEx w15:paraId="7A5D0622" w15:done="0"/>
  <w15:commentEx w15:paraId="77584AD7" w15:done="0"/>
  <w15:commentEx w15:paraId="05EE67B6" w15:done="0"/>
  <w15:commentEx w15:paraId="17882A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CE4C5" w16cex:dateUtc="2022-02-07T20:51:00Z"/>
  <w16cex:commentExtensible w16cex:durableId="262CE4C6" w16cex:dateUtc="2022-03-24T21:44:00Z"/>
  <w16cex:commentExtensible w16cex:durableId="262CE4C7" w16cex:dateUtc="2022-03-24T21:43:00Z"/>
  <w16cex:commentExtensible w16cex:durableId="262CE4C8" w16cex:dateUtc="2022-03-24T23:45:00Z"/>
  <w16cex:commentExtensible w16cex:durableId="262CE4C9" w16cex:dateUtc="2022-03-24T23:46:00Z"/>
  <w16cex:commentExtensible w16cex:durableId="262CE4CA" w16cex:dateUtc="2022-03-24T2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550C35" w16cid:durableId="262CE4C5"/>
  <w16cid:commentId w16cid:paraId="5BE578FC" w16cid:durableId="262CE4C6"/>
  <w16cid:commentId w16cid:paraId="7A5D0622" w16cid:durableId="262CE4C7"/>
  <w16cid:commentId w16cid:paraId="77584AD7" w16cid:durableId="262CE4C8"/>
  <w16cid:commentId w16cid:paraId="05EE67B6" w16cid:durableId="262CE4C9"/>
  <w16cid:commentId w16cid:paraId="17882A80" w16cid:durableId="262CE4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CF630" w14:textId="77777777" w:rsidR="00A73108" w:rsidRDefault="00A73108">
      <w:pPr>
        <w:spacing w:line="240" w:lineRule="auto"/>
      </w:pPr>
      <w:r>
        <w:separator/>
      </w:r>
    </w:p>
  </w:endnote>
  <w:endnote w:type="continuationSeparator" w:id="0">
    <w:p w14:paraId="4EDD425A" w14:textId="77777777" w:rsidR="00A73108" w:rsidRDefault="00A731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default"/>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C1B95" w14:textId="77777777" w:rsidR="003C2E4B" w:rsidRDefault="00032E9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1B0356" w14:textId="77777777" w:rsidR="003C2E4B" w:rsidRDefault="003C2E4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DFD76" w14:textId="77777777" w:rsidR="003C2E4B" w:rsidRDefault="003C2E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C6997" w14:textId="77777777" w:rsidR="00A73108" w:rsidRDefault="00A73108">
      <w:r>
        <w:separator/>
      </w:r>
    </w:p>
  </w:footnote>
  <w:footnote w:type="continuationSeparator" w:id="0">
    <w:p w14:paraId="0F2D783B" w14:textId="77777777" w:rsidR="00A73108" w:rsidRDefault="00A73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A8236" w14:textId="77777777" w:rsidR="003C2E4B" w:rsidRDefault="00032E9C">
    <w:pPr>
      <w:pStyle w:val="Encabezado"/>
      <w:jc w:val="right"/>
    </w:pPr>
    <w:r>
      <w:fldChar w:fldCharType="begin"/>
    </w:r>
    <w:r>
      <w:instrText>PAGE   \* MERGEFORMAT</w:instrText>
    </w:r>
    <w:r>
      <w:fldChar w:fldCharType="separate"/>
    </w:r>
    <w:r>
      <w:t>21</w:t>
    </w:r>
    <w:r>
      <w:fldChar w:fldCharType="end"/>
    </w:r>
  </w:p>
  <w:p w14:paraId="1D125831" w14:textId="77777777" w:rsidR="003C2E4B" w:rsidRDefault="003C2E4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542E2"/>
    <w:multiLevelType w:val="multilevel"/>
    <w:tmpl w:val="08A542E2"/>
    <w:lvl w:ilvl="0">
      <w:start w:val="1"/>
      <w:numFmt w:val="decimal"/>
      <w:lvlText w:val="%1."/>
      <w:lvlJc w:val="left"/>
      <w:pPr>
        <w:tabs>
          <w:tab w:val="left" w:pos="360"/>
        </w:tabs>
        <w:ind w:left="360" w:hanging="360"/>
      </w:pPr>
      <w:rPr>
        <w:rFonts w:hint="default"/>
      </w:rPr>
    </w:lvl>
    <w:lvl w:ilvl="1">
      <w:start w:val="1"/>
      <w:numFmt w:val="decimal"/>
      <w:lvlText w:val="%2.1"/>
      <w:lvlJc w:val="left"/>
      <w:pPr>
        <w:tabs>
          <w:tab w:val="left" w:pos="1080"/>
        </w:tabs>
        <w:ind w:left="1080" w:hanging="360"/>
      </w:pPr>
      <w:rPr>
        <w:rFonts w:hint="default"/>
      </w:rPr>
    </w:lvl>
    <w:lvl w:ilvl="2">
      <w:start w:val="2"/>
      <w:numFmt w:val="decimal"/>
      <w:pStyle w:val="Estilo1"/>
      <w:lvlText w:val="%3.2.1"/>
      <w:lvlJc w:val="left"/>
      <w:pPr>
        <w:tabs>
          <w:tab w:val="left" w:pos="2160"/>
        </w:tabs>
        <w:ind w:left="216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rPr>
    </w:lvl>
    <w:lvl w:ilvl="3">
      <w:start w:val="1"/>
      <w:numFmt w:val="decimal"/>
      <w:lvlText w:val="2.2.1.%4"/>
      <w:lvlJc w:val="left"/>
      <w:pPr>
        <w:tabs>
          <w:tab w:val="left" w:pos="2880"/>
        </w:tabs>
        <w:ind w:left="2880" w:hanging="720"/>
      </w:pPr>
      <w:rPr>
        <w:rFonts w:hint="default"/>
      </w:rPr>
    </w:lvl>
    <w:lvl w:ilvl="4">
      <w:start w:val="1"/>
      <w:numFmt w:val="decimal"/>
      <w:lvlText w:val="%1.%2.%3.%4.%5"/>
      <w:lvlJc w:val="left"/>
      <w:pPr>
        <w:tabs>
          <w:tab w:val="left" w:pos="3960"/>
        </w:tabs>
        <w:ind w:left="3960" w:hanging="1080"/>
      </w:pPr>
      <w:rPr>
        <w:rFonts w:hint="default"/>
      </w:rPr>
    </w:lvl>
    <w:lvl w:ilvl="5">
      <w:start w:val="1"/>
      <w:numFmt w:val="decimal"/>
      <w:lvlText w:val="%1.%2.%3.%4.%5.%6"/>
      <w:lvlJc w:val="left"/>
      <w:pPr>
        <w:tabs>
          <w:tab w:val="left" w:pos="4680"/>
        </w:tabs>
        <w:ind w:left="4680" w:hanging="1080"/>
      </w:pPr>
      <w:rPr>
        <w:rFonts w:hint="default"/>
      </w:rPr>
    </w:lvl>
    <w:lvl w:ilvl="6">
      <w:start w:val="1"/>
      <w:numFmt w:val="decimal"/>
      <w:lvlText w:val="%1.%2.%3.%4.%5.%6.%7"/>
      <w:lvlJc w:val="left"/>
      <w:pPr>
        <w:tabs>
          <w:tab w:val="left" w:pos="5760"/>
        </w:tabs>
        <w:ind w:left="5760" w:hanging="1440"/>
      </w:pPr>
      <w:rPr>
        <w:rFonts w:hint="default"/>
      </w:rPr>
    </w:lvl>
    <w:lvl w:ilvl="7">
      <w:start w:val="1"/>
      <w:numFmt w:val="decimal"/>
      <w:lvlText w:val="%1.%2.%3.%4.%5.%6.%7.%8"/>
      <w:lvlJc w:val="left"/>
      <w:pPr>
        <w:tabs>
          <w:tab w:val="left" w:pos="6480"/>
        </w:tabs>
        <w:ind w:left="6480" w:hanging="1440"/>
      </w:pPr>
      <w:rPr>
        <w:rFonts w:hint="default"/>
      </w:rPr>
    </w:lvl>
    <w:lvl w:ilvl="8">
      <w:start w:val="1"/>
      <w:numFmt w:val="decimal"/>
      <w:lvlText w:val="%1.%2.%3.%4.%5.%6.%7.%8.%9"/>
      <w:lvlJc w:val="left"/>
      <w:pPr>
        <w:tabs>
          <w:tab w:val="left" w:pos="7560"/>
        </w:tabs>
        <w:ind w:left="7560" w:hanging="1800"/>
      </w:pPr>
      <w:rPr>
        <w:rFonts w:hint="default"/>
      </w:rPr>
    </w:lvl>
  </w:abstractNum>
  <w:abstractNum w:abstractNumId="1" w15:restartNumberingAfterBreak="0">
    <w:nsid w:val="2F767074"/>
    <w:multiLevelType w:val="multilevel"/>
    <w:tmpl w:val="2F76707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15:restartNumberingAfterBreak="0">
    <w:nsid w:val="368556DB"/>
    <w:multiLevelType w:val="multilevel"/>
    <w:tmpl w:val="368556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5D3FF9"/>
    <w:multiLevelType w:val="multilevel"/>
    <w:tmpl w:val="505D3FF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BA77081"/>
    <w:multiLevelType w:val="multilevel"/>
    <w:tmpl w:val="5BA77081"/>
    <w:lvl w:ilvl="0">
      <w:start w:val="1"/>
      <w:numFmt w:val="decimal"/>
      <w:pStyle w:val="Ttulo1"/>
      <w:lvlText w:val="%1"/>
      <w:lvlJc w:val="left"/>
      <w:pPr>
        <w:ind w:left="432" w:hanging="432"/>
      </w:pPr>
      <w:rPr>
        <w:rFonts w:hint="default"/>
      </w:rPr>
    </w:lvl>
    <w:lvl w:ilvl="1">
      <w:start w:val="1"/>
      <w:numFmt w:val="decimal"/>
      <w:lvlText w:val="%1.%2"/>
      <w:lvlJc w:val="left"/>
      <w:pPr>
        <w:ind w:left="576" w:hanging="576"/>
      </w:pPr>
      <w:rPr>
        <w:rFonts w:hint="default"/>
        <w:b/>
      </w:rPr>
    </w:lvl>
    <w:lvl w:ilvl="2">
      <w:start w:val="1"/>
      <w:numFmt w:val="decimal"/>
      <w:pStyle w:val="Ttulo4"/>
      <w:lvlText w:val="%1.%2.%3"/>
      <w:lvlJc w:val="left"/>
      <w:pPr>
        <w:ind w:left="720" w:hanging="436"/>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15:restartNumberingAfterBreak="0">
    <w:nsid w:val="60026E36"/>
    <w:multiLevelType w:val="multilevel"/>
    <w:tmpl w:val="60026E3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3E74895"/>
    <w:multiLevelType w:val="multilevel"/>
    <w:tmpl w:val="73E7489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3592796">
    <w:abstractNumId w:val="4"/>
  </w:num>
  <w:num w:numId="2" w16cid:durableId="2145197688">
    <w:abstractNumId w:val="0"/>
  </w:num>
  <w:num w:numId="3" w16cid:durableId="191647663">
    <w:abstractNumId w:val="5"/>
  </w:num>
  <w:num w:numId="4" w16cid:durableId="704673997">
    <w:abstractNumId w:val="2"/>
  </w:num>
  <w:num w:numId="5" w16cid:durableId="1091051857">
    <w:abstractNumId w:val="6"/>
  </w:num>
  <w:num w:numId="6" w16cid:durableId="679813042">
    <w:abstractNumId w:val="3"/>
  </w:num>
  <w:num w:numId="7" w16cid:durableId="132462423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VARO FRANCISCO MATA LEITON">
    <w15:presenceInfo w15:providerId="None" w15:userId="ALVARO FRANCISCO MATA LEI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6EE6"/>
    <w:rsid w:val="00000A1B"/>
    <w:rsid w:val="00001F18"/>
    <w:rsid w:val="00002409"/>
    <w:rsid w:val="00013772"/>
    <w:rsid w:val="00015C0D"/>
    <w:rsid w:val="00016281"/>
    <w:rsid w:val="00016E18"/>
    <w:rsid w:val="00020AD8"/>
    <w:rsid w:val="000229F9"/>
    <w:rsid w:val="00024F8F"/>
    <w:rsid w:val="00027670"/>
    <w:rsid w:val="00027862"/>
    <w:rsid w:val="00032E9C"/>
    <w:rsid w:val="00037B7E"/>
    <w:rsid w:val="0004031C"/>
    <w:rsid w:val="0004154B"/>
    <w:rsid w:val="000424BD"/>
    <w:rsid w:val="00044841"/>
    <w:rsid w:val="0004563A"/>
    <w:rsid w:val="00045868"/>
    <w:rsid w:val="00046268"/>
    <w:rsid w:val="00046597"/>
    <w:rsid w:val="00047FCA"/>
    <w:rsid w:val="000548CD"/>
    <w:rsid w:val="00055B6A"/>
    <w:rsid w:val="0005621F"/>
    <w:rsid w:val="000577EE"/>
    <w:rsid w:val="000602D3"/>
    <w:rsid w:val="00060308"/>
    <w:rsid w:val="000667C0"/>
    <w:rsid w:val="00070C10"/>
    <w:rsid w:val="00071D82"/>
    <w:rsid w:val="00072CB9"/>
    <w:rsid w:val="00072E5E"/>
    <w:rsid w:val="000760A3"/>
    <w:rsid w:val="000825E4"/>
    <w:rsid w:val="00084A5A"/>
    <w:rsid w:val="0009008D"/>
    <w:rsid w:val="00090D56"/>
    <w:rsid w:val="00091DA9"/>
    <w:rsid w:val="00092D48"/>
    <w:rsid w:val="00095A19"/>
    <w:rsid w:val="000967E6"/>
    <w:rsid w:val="00096AED"/>
    <w:rsid w:val="000A1218"/>
    <w:rsid w:val="000A4CF7"/>
    <w:rsid w:val="000A547F"/>
    <w:rsid w:val="000B043B"/>
    <w:rsid w:val="000B059C"/>
    <w:rsid w:val="000B06C3"/>
    <w:rsid w:val="000B0946"/>
    <w:rsid w:val="000B2611"/>
    <w:rsid w:val="000B3453"/>
    <w:rsid w:val="000B5301"/>
    <w:rsid w:val="000B5A60"/>
    <w:rsid w:val="000B6F97"/>
    <w:rsid w:val="000C078B"/>
    <w:rsid w:val="000C228E"/>
    <w:rsid w:val="000C2C6E"/>
    <w:rsid w:val="000C335E"/>
    <w:rsid w:val="000C387C"/>
    <w:rsid w:val="000C4C7F"/>
    <w:rsid w:val="000C668A"/>
    <w:rsid w:val="000C7CFF"/>
    <w:rsid w:val="000D0948"/>
    <w:rsid w:val="000D2FF9"/>
    <w:rsid w:val="000D3433"/>
    <w:rsid w:val="000D360A"/>
    <w:rsid w:val="000D4F54"/>
    <w:rsid w:val="000D7818"/>
    <w:rsid w:val="000E1187"/>
    <w:rsid w:val="000E2247"/>
    <w:rsid w:val="000E3272"/>
    <w:rsid w:val="000E554C"/>
    <w:rsid w:val="000E698E"/>
    <w:rsid w:val="000E703D"/>
    <w:rsid w:val="000F2A9E"/>
    <w:rsid w:val="000F3130"/>
    <w:rsid w:val="000F3E18"/>
    <w:rsid w:val="000F4646"/>
    <w:rsid w:val="000F4B5B"/>
    <w:rsid w:val="000F6065"/>
    <w:rsid w:val="000F704D"/>
    <w:rsid w:val="00106E9A"/>
    <w:rsid w:val="00107B45"/>
    <w:rsid w:val="001133A8"/>
    <w:rsid w:val="0011573C"/>
    <w:rsid w:val="00117D82"/>
    <w:rsid w:val="00121B97"/>
    <w:rsid w:val="001238FE"/>
    <w:rsid w:val="00124C63"/>
    <w:rsid w:val="00125F63"/>
    <w:rsid w:val="001325C3"/>
    <w:rsid w:val="0013444F"/>
    <w:rsid w:val="00134C9D"/>
    <w:rsid w:val="001360C1"/>
    <w:rsid w:val="00144B6E"/>
    <w:rsid w:val="001539B6"/>
    <w:rsid w:val="001547A5"/>
    <w:rsid w:val="001551F3"/>
    <w:rsid w:val="0015628C"/>
    <w:rsid w:val="00156641"/>
    <w:rsid w:val="0015684B"/>
    <w:rsid w:val="0015702B"/>
    <w:rsid w:val="00157EB4"/>
    <w:rsid w:val="001604C6"/>
    <w:rsid w:val="00162C51"/>
    <w:rsid w:val="00163C2A"/>
    <w:rsid w:val="001645B8"/>
    <w:rsid w:val="0016581A"/>
    <w:rsid w:val="00165D62"/>
    <w:rsid w:val="00170909"/>
    <w:rsid w:val="0017126E"/>
    <w:rsid w:val="00173963"/>
    <w:rsid w:val="00175134"/>
    <w:rsid w:val="001763DA"/>
    <w:rsid w:val="00176416"/>
    <w:rsid w:val="00181143"/>
    <w:rsid w:val="0018177E"/>
    <w:rsid w:val="001871DA"/>
    <w:rsid w:val="001872BB"/>
    <w:rsid w:val="001954B7"/>
    <w:rsid w:val="00195A84"/>
    <w:rsid w:val="001A5093"/>
    <w:rsid w:val="001A5A4E"/>
    <w:rsid w:val="001A7A17"/>
    <w:rsid w:val="001A7DD5"/>
    <w:rsid w:val="001B0529"/>
    <w:rsid w:val="001B0789"/>
    <w:rsid w:val="001B1203"/>
    <w:rsid w:val="001B1F5B"/>
    <w:rsid w:val="001C0E78"/>
    <w:rsid w:val="001C147B"/>
    <w:rsid w:val="001C4BC2"/>
    <w:rsid w:val="001C6141"/>
    <w:rsid w:val="001D27F4"/>
    <w:rsid w:val="001D371D"/>
    <w:rsid w:val="001D4659"/>
    <w:rsid w:val="001D6197"/>
    <w:rsid w:val="001D62F5"/>
    <w:rsid w:val="001D68D8"/>
    <w:rsid w:val="001D7987"/>
    <w:rsid w:val="001E2C95"/>
    <w:rsid w:val="001E338B"/>
    <w:rsid w:val="001E39F9"/>
    <w:rsid w:val="001E3FFC"/>
    <w:rsid w:val="001E46B6"/>
    <w:rsid w:val="001E4915"/>
    <w:rsid w:val="001E510A"/>
    <w:rsid w:val="001F1278"/>
    <w:rsid w:val="001F3624"/>
    <w:rsid w:val="001F3F3B"/>
    <w:rsid w:val="001F3FB7"/>
    <w:rsid w:val="001F4927"/>
    <w:rsid w:val="00201A3F"/>
    <w:rsid w:val="00201A8A"/>
    <w:rsid w:val="0020388B"/>
    <w:rsid w:val="00203AFD"/>
    <w:rsid w:val="00203C8D"/>
    <w:rsid w:val="00207065"/>
    <w:rsid w:val="00210ABC"/>
    <w:rsid w:val="002112F7"/>
    <w:rsid w:val="002115B9"/>
    <w:rsid w:val="00211D6D"/>
    <w:rsid w:val="002124DB"/>
    <w:rsid w:val="00213B31"/>
    <w:rsid w:val="00217919"/>
    <w:rsid w:val="00220FAE"/>
    <w:rsid w:val="00225A95"/>
    <w:rsid w:val="00227610"/>
    <w:rsid w:val="00235E9E"/>
    <w:rsid w:val="00240EA1"/>
    <w:rsid w:val="0024133D"/>
    <w:rsid w:val="00246239"/>
    <w:rsid w:val="00251C3D"/>
    <w:rsid w:val="00255653"/>
    <w:rsid w:val="002559F6"/>
    <w:rsid w:val="00257122"/>
    <w:rsid w:val="00257675"/>
    <w:rsid w:val="00260ABF"/>
    <w:rsid w:val="00262766"/>
    <w:rsid w:val="00262F6F"/>
    <w:rsid w:val="0026437E"/>
    <w:rsid w:val="00270A36"/>
    <w:rsid w:val="00274517"/>
    <w:rsid w:val="002770BE"/>
    <w:rsid w:val="0027710C"/>
    <w:rsid w:val="00280A69"/>
    <w:rsid w:val="00281040"/>
    <w:rsid w:val="002817F7"/>
    <w:rsid w:val="00283B4F"/>
    <w:rsid w:val="00286323"/>
    <w:rsid w:val="00287E85"/>
    <w:rsid w:val="002907A6"/>
    <w:rsid w:val="00290D6B"/>
    <w:rsid w:val="002919F6"/>
    <w:rsid w:val="00293CCB"/>
    <w:rsid w:val="00295DC6"/>
    <w:rsid w:val="002A53B8"/>
    <w:rsid w:val="002A7319"/>
    <w:rsid w:val="002B1008"/>
    <w:rsid w:val="002B5277"/>
    <w:rsid w:val="002B6A67"/>
    <w:rsid w:val="002B75A1"/>
    <w:rsid w:val="002C1E56"/>
    <w:rsid w:val="002C213D"/>
    <w:rsid w:val="002C488F"/>
    <w:rsid w:val="002D0076"/>
    <w:rsid w:val="002D02D0"/>
    <w:rsid w:val="002D0DA4"/>
    <w:rsid w:val="002D3BFB"/>
    <w:rsid w:val="002D4466"/>
    <w:rsid w:val="002D4B4E"/>
    <w:rsid w:val="002D6D87"/>
    <w:rsid w:val="002E0282"/>
    <w:rsid w:val="002E0967"/>
    <w:rsid w:val="002E204F"/>
    <w:rsid w:val="002E529C"/>
    <w:rsid w:val="002E538C"/>
    <w:rsid w:val="002E5BBE"/>
    <w:rsid w:val="002E7E07"/>
    <w:rsid w:val="002F2005"/>
    <w:rsid w:val="002F273E"/>
    <w:rsid w:val="002F2C08"/>
    <w:rsid w:val="002F6D69"/>
    <w:rsid w:val="00301134"/>
    <w:rsid w:val="00302A32"/>
    <w:rsid w:val="003039AB"/>
    <w:rsid w:val="0030466C"/>
    <w:rsid w:val="00310751"/>
    <w:rsid w:val="00311230"/>
    <w:rsid w:val="00311DC3"/>
    <w:rsid w:val="00311DE9"/>
    <w:rsid w:val="00314FB9"/>
    <w:rsid w:val="00315BDD"/>
    <w:rsid w:val="00317FE3"/>
    <w:rsid w:val="0032269F"/>
    <w:rsid w:val="0032318C"/>
    <w:rsid w:val="0032543D"/>
    <w:rsid w:val="0032781F"/>
    <w:rsid w:val="00331C26"/>
    <w:rsid w:val="00332872"/>
    <w:rsid w:val="003333E7"/>
    <w:rsid w:val="00334A59"/>
    <w:rsid w:val="00334F7D"/>
    <w:rsid w:val="00335371"/>
    <w:rsid w:val="0034068A"/>
    <w:rsid w:val="0034107A"/>
    <w:rsid w:val="00342CF4"/>
    <w:rsid w:val="00345ADB"/>
    <w:rsid w:val="00346874"/>
    <w:rsid w:val="00350BBD"/>
    <w:rsid w:val="00350D87"/>
    <w:rsid w:val="0035263F"/>
    <w:rsid w:val="00352977"/>
    <w:rsid w:val="0035359D"/>
    <w:rsid w:val="003543CE"/>
    <w:rsid w:val="0035721D"/>
    <w:rsid w:val="003606D5"/>
    <w:rsid w:val="00362E24"/>
    <w:rsid w:val="003641EC"/>
    <w:rsid w:val="0036751C"/>
    <w:rsid w:val="00370D63"/>
    <w:rsid w:val="003716BB"/>
    <w:rsid w:val="00383E1D"/>
    <w:rsid w:val="00384353"/>
    <w:rsid w:val="00384C6C"/>
    <w:rsid w:val="00387AF1"/>
    <w:rsid w:val="0039062B"/>
    <w:rsid w:val="00391EC9"/>
    <w:rsid w:val="00392D91"/>
    <w:rsid w:val="00393834"/>
    <w:rsid w:val="00395E43"/>
    <w:rsid w:val="003A0076"/>
    <w:rsid w:val="003A2FDA"/>
    <w:rsid w:val="003A40D9"/>
    <w:rsid w:val="003A508D"/>
    <w:rsid w:val="003A509C"/>
    <w:rsid w:val="003A5C66"/>
    <w:rsid w:val="003A73FE"/>
    <w:rsid w:val="003B02DB"/>
    <w:rsid w:val="003B7F2F"/>
    <w:rsid w:val="003C0518"/>
    <w:rsid w:val="003C1026"/>
    <w:rsid w:val="003C1EC9"/>
    <w:rsid w:val="003C2BE7"/>
    <w:rsid w:val="003C2E4B"/>
    <w:rsid w:val="003C43C4"/>
    <w:rsid w:val="003C4680"/>
    <w:rsid w:val="003C57A9"/>
    <w:rsid w:val="003C60C7"/>
    <w:rsid w:val="003C610D"/>
    <w:rsid w:val="003D18F4"/>
    <w:rsid w:val="003D2263"/>
    <w:rsid w:val="003D2C9F"/>
    <w:rsid w:val="003D3BE9"/>
    <w:rsid w:val="003D3EA7"/>
    <w:rsid w:val="003D4EBE"/>
    <w:rsid w:val="003E06E9"/>
    <w:rsid w:val="003E0EF7"/>
    <w:rsid w:val="003E1711"/>
    <w:rsid w:val="003E2D41"/>
    <w:rsid w:val="003F0063"/>
    <w:rsid w:val="003F38E2"/>
    <w:rsid w:val="003F5517"/>
    <w:rsid w:val="003F5838"/>
    <w:rsid w:val="003F67D9"/>
    <w:rsid w:val="00402F57"/>
    <w:rsid w:val="0040472D"/>
    <w:rsid w:val="00404D74"/>
    <w:rsid w:val="004063E2"/>
    <w:rsid w:val="004112A0"/>
    <w:rsid w:val="004142F2"/>
    <w:rsid w:val="0041452B"/>
    <w:rsid w:val="00414A89"/>
    <w:rsid w:val="004150EA"/>
    <w:rsid w:val="004170ED"/>
    <w:rsid w:val="0041710F"/>
    <w:rsid w:val="00421066"/>
    <w:rsid w:val="00423457"/>
    <w:rsid w:val="00425418"/>
    <w:rsid w:val="00426CBA"/>
    <w:rsid w:val="00430433"/>
    <w:rsid w:val="0043087D"/>
    <w:rsid w:val="00430B28"/>
    <w:rsid w:val="00430DF2"/>
    <w:rsid w:val="004341B5"/>
    <w:rsid w:val="00434BA5"/>
    <w:rsid w:val="00434F2C"/>
    <w:rsid w:val="00435AD6"/>
    <w:rsid w:val="00435D34"/>
    <w:rsid w:val="00437D06"/>
    <w:rsid w:val="004404E2"/>
    <w:rsid w:val="00441554"/>
    <w:rsid w:val="00441B5B"/>
    <w:rsid w:val="0044486A"/>
    <w:rsid w:val="00444E00"/>
    <w:rsid w:val="00445015"/>
    <w:rsid w:val="004462BD"/>
    <w:rsid w:val="004504A5"/>
    <w:rsid w:val="00452FF5"/>
    <w:rsid w:val="00453D14"/>
    <w:rsid w:val="0046026B"/>
    <w:rsid w:val="00463751"/>
    <w:rsid w:val="00466199"/>
    <w:rsid w:val="00467E23"/>
    <w:rsid w:val="00470090"/>
    <w:rsid w:val="0047089B"/>
    <w:rsid w:val="00473822"/>
    <w:rsid w:val="004768E3"/>
    <w:rsid w:val="00477142"/>
    <w:rsid w:val="004871B3"/>
    <w:rsid w:val="00492DB4"/>
    <w:rsid w:val="00496C84"/>
    <w:rsid w:val="00497ADC"/>
    <w:rsid w:val="00497C07"/>
    <w:rsid w:val="004A03F1"/>
    <w:rsid w:val="004A4AE9"/>
    <w:rsid w:val="004A4EFE"/>
    <w:rsid w:val="004A5A08"/>
    <w:rsid w:val="004A6091"/>
    <w:rsid w:val="004A6224"/>
    <w:rsid w:val="004B0EB5"/>
    <w:rsid w:val="004B5EB0"/>
    <w:rsid w:val="004B6DFC"/>
    <w:rsid w:val="004C1C56"/>
    <w:rsid w:val="004C33C2"/>
    <w:rsid w:val="004C3F93"/>
    <w:rsid w:val="004C5761"/>
    <w:rsid w:val="004C6792"/>
    <w:rsid w:val="004D06B8"/>
    <w:rsid w:val="004D119F"/>
    <w:rsid w:val="004D1FAC"/>
    <w:rsid w:val="004D3289"/>
    <w:rsid w:val="004D3495"/>
    <w:rsid w:val="004D459F"/>
    <w:rsid w:val="004D6676"/>
    <w:rsid w:val="004D6D79"/>
    <w:rsid w:val="004D7F0A"/>
    <w:rsid w:val="004E66CE"/>
    <w:rsid w:val="004E6B1B"/>
    <w:rsid w:val="004F0514"/>
    <w:rsid w:val="004F0E7F"/>
    <w:rsid w:val="004F162C"/>
    <w:rsid w:val="004F2E2F"/>
    <w:rsid w:val="004F3570"/>
    <w:rsid w:val="004F6AD0"/>
    <w:rsid w:val="00500F6E"/>
    <w:rsid w:val="00501D03"/>
    <w:rsid w:val="00501F14"/>
    <w:rsid w:val="00505770"/>
    <w:rsid w:val="00505A7C"/>
    <w:rsid w:val="00506C6E"/>
    <w:rsid w:val="00507C56"/>
    <w:rsid w:val="005116A9"/>
    <w:rsid w:val="00512909"/>
    <w:rsid w:val="00512A54"/>
    <w:rsid w:val="00515322"/>
    <w:rsid w:val="005221B1"/>
    <w:rsid w:val="005232CD"/>
    <w:rsid w:val="00527050"/>
    <w:rsid w:val="005324C9"/>
    <w:rsid w:val="005329BF"/>
    <w:rsid w:val="0053419D"/>
    <w:rsid w:val="00534EDE"/>
    <w:rsid w:val="005352A8"/>
    <w:rsid w:val="005362D6"/>
    <w:rsid w:val="00537C16"/>
    <w:rsid w:val="005405A9"/>
    <w:rsid w:val="00541BB5"/>
    <w:rsid w:val="00543964"/>
    <w:rsid w:val="005447A4"/>
    <w:rsid w:val="00545618"/>
    <w:rsid w:val="005472E3"/>
    <w:rsid w:val="005507D5"/>
    <w:rsid w:val="0055090B"/>
    <w:rsid w:val="0055280C"/>
    <w:rsid w:val="005545BC"/>
    <w:rsid w:val="00554DAE"/>
    <w:rsid w:val="0055546D"/>
    <w:rsid w:val="00557391"/>
    <w:rsid w:val="00563A6E"/>
    <w:rsid w:val="005642A2"/>
    <w:rsid w:val="0056497B"/>
    <w:rsid w:val="00565794"/>
    <w:rsid w:val="00565EB2"/>
    <w:rsid w:val="005662F6"/>
    <w:rsid w:val="00566D5A"/>
    <w:rsid w:val="00571166"/>
    <w:rsid w:val="005716F8"/>
    <w:rsid w:val="00571D2C"/>
    <w:rsid w:val="00572348"/>
    <w:rsid w:val="00574E7B"/>
    <w:rsid w:val="00575B4F"/>
    <w:rsid w:val="00575B9E"/>
    <w:rsid w:val="0057754B"/>
    <w:rsid w:val="00580943"/>
    <w:rsid w:val="0059670F"/>
    <w:rsid w:val="00596B2B"/>
    <w:rsid w:val="00597EFD"/>
    <w:rsid w:val="005A113A"/>
    <w:rsid w:val="005A3EEA"/>
    <w:rsid w:val="005A5084"/>
    <w:rsid w:val="005A508C"/>
    <w:rsid w:val="005A6756"/>
    <w:rsid w:val="005A6DE7"/>
    <w:rsid w:val="005A7B41"/>
    <w:rsid w:val="005A7C7D"/>
    <w:rsid w:val="005C32A0"/>
    <w:rsid w:val="005C5EAE"/>
    <w:rsid w:val="005C6C53"/>
    <w:rsid w:val="005D00EF"/>
    <w:rsid w:val="005D0976"/>
    <w:rsid w:val="005D2A3A"/>
    <w:rsid w:val="005D75A3"/>
    <w:rsid w:val="005D76FB"/>
    <w:rsid w:val="005D7A6C"/>
    <w:rsid w:val="005E0504"/>
    <w:rsid w:val="005E0E99"/>
    <w:rsid w:val="005E1FE2"/>
    <w:rsid w:val="005E27F2"/>
    <w:rsid w:val="005E53B8"/>
    <w:rsid w:val="005F01A2"/>
    <w:rsid w:val="005F0569"/>
    <w:rsid w:val="005F24BC"/>
    <w:rsid w:val="005F44D5"/>
    <w:rsid w:val="005F610C"/>
    <w:rsid w:val="005F768C"/>
    <w:rsid w:val="00601772"/>
    <w:rsid w:val="00601E16"/>
    <w:rsid w:val="0060711F"/>
    <w:rsid w:val="00610331"/>
    <w:rsid w:val="00610A98"/>
    <w:rsid w:val="00611E1B"/>
    <w:rsid w:val="0061488C"/>
    <w:rsid w:val="0061779B"/>
    <w:rsid w:val="0062353C"/>
    <w:rsid w:val="006238CA"/>
    <w:rsid w:val="00624AB1"/>
    <w:rsid w:val="006269B1"/>
    <w:rsid w:val="00627664"/>
    <w:rsid w:val="00627922"/>
    <w:rsid w:val="0063417D"/>
    <w:rsid w:val="00634790"/>
    <w:rsid w:val="0063558F"/>
    <w:rsid w:val="006373DA"/>
    <w:rsid w:val="006376DA"/>
    <w:rsid w:val="00640CF3"/>
    <w:rsid w:val="00643EB5"/>
    <w:rsid w:val="00645706"/>
    <w:rsid w:val="006460B4"/>
    <w:rsid w:val="006467F7"/>
    <w:rsid w:val="006474DF"/>
    <w:rsid w:val="006527D1"/>
    <w:rsid w:val="006536DC"/>
    <w:rsid w:val="00654073"/>
    <w:rsid w:val="00656D02"/>
    <w:rsid w:val="006573BB"/>
    <w:rsid w:val="00657FD1"/>
    <w:rsid w:val="006609DE"/>
    <w:rsid w:val="00662962"/>
    <w:rsid w:val="006710F9"/>
    <w:rsid w:val="006721D1"/>
    <w:rsid w:val="006724BD"/>
    <w:rsid w:val="006738B7"/>
    <w:rsid w:val="00673EE9"/>
    <w:rsid w:val="00674EC6"/>
    <w:rsid w:val="006755CE"/>
    <w:rsid w:val="006760B1"/>
    <w:rsid w:val="00685B10"/>
    <w:rsid w:val="006861D3"/>
    <w:rsid w:val="00692277"/>
    <w:rsid w:val="00692456"/>
    <w:rsid w:val="006924A4"/>
    <w:rsid w:val="0069602A"/>
    <w:rsid w:val="00696F5B"/>
    <w:rsid w:val="006A01B9"/>
    <w:rsid w:val="006A04E0"/>
    <w:rsid w:val="006A0DEB"/>
    <w:rsid w:val="006A236B"/>
    <w:rsid w:val="006A670A"/>
    <w:rsid w:val="006A728C"/>
    <w:rsid w:val="006B1C65"/>
    <w:rsid w:val="006B1F80"/>
    <w:rsid w:val="006B3857"/>
    <w:rsid w:val="006B4097"/>
    <w:rsid w:val="006C1AB8"/>
    <w:rsid w:val="006C547B"/>
    <w:rsid w:val="006C5EDE"/>
    <w:rsid w:val="006C602F"/>
    <w:rsid w:val="006C6788"/>
    <w:rsid w:val="006D31DA"/>
    <w:rsid w:val="006D3C92"/>
    <w:rsid w:val="006D60F0"/>
    <w:rsid w:val="006E008D"/>
    <w:rsid w:val="006E11A6"/>
    <w:rsid w:val="006E1265"/>
    <w:rsid w:val="006E4217"/>
    <w:rsid w:val="006E52EC"/>
    <w:rsid w:val="006E5F15"/>
    <w:rsid w:val="006F2D28"/>
    <w:rsid w:val="006F4A1A"/>
    <w:rsid w:val="006F5C7E"/>
    <w:rsid w:val="006F7483"/>
    <w:rsid w:val="006F76D7"/>
    <w:rsid w:val="00701FAB"/>
    <w:rsid w:val="007026BF"/>
    <w:rsid w:val="00703520"/>
    <w:rsid w:val="007041FB"/>
    <w:rsid w:val="007102A4"/>
    <w:rsid w:val="00711DAC"/>
    <w:rsid w:val="00712BC9"/>
    <w:rsid w:val="007158C2"/>
    <w:rsid w:val="0072159D"/>
    <w:rsid w:val="007216D7"/>
    <w:rsid w:val="00721846"/>
    <w:rsid w:val="00722807"/>
    <w:rsid w:val="00725960"/>
    <w:rsid w:val="00725FBA"/>
    <w:rsid w:val="00727477"/>
    <w:rsid w:val="00727C11"/>
    <w:rsid w:val="00730CBB"/>
    <w:rsid w:val="00732EA9"/>
    <w:rsid w:val="007330C4"/>
    <w:rsid w:val="00743392"/>
    <w:rsid w:val="00743A31"/>
    <w:rsid w:val="00745377"/>
    <w:rsid w:val="00745F58"/>
    <w:rsid w:val="0075538F"/>
    <w:rsid w:val="00766162"/>
    <w:rsid w:val="007662F2"/>
    <w:rsid w:val="00766375"/>
    <w:rsid w:val="00766926"/>
    <w:rsid w:val="00771988"/>
    <w:rsid w:val="00783ADA"/>
    <w:rsid w:val="00784352"/>
    <w:rsid w:val="0078605B"/>
    <w:rsid w:val="00786363"/>
    <w:rsid w:val="00787BFD"/>
    <w:rsid w:val="0079143A"/>
    <w:rsid w:val="0079226F"/>
    <w:rsid w:val="00793B9A"/>
    <w:rsid w:val="007976EF"/>
    <w:rsid w:val="007A3EAA"/>
    <w:rsid w:val="007A44AB"/>
    <w:rsid w:val="007B03CE"/>
    <w:rsid w:val="007B564E"/>
    <w:rsid w:val="007B7C9C"/>
    <w:rsid w:val="007C09D1"/>
    <w:rsid w:val="007C1042"/>
    <w:rsid w:val="007C2AFF"/>
    <w:rsid w:val="007C5B76"/>
    <w:rsid w:val="007C5DB3"/>
    <w:rsid w:val="007D107C"/>
    <w:rsid w:val="007D376D"/>
    <w:rsid w:val="007D5349"/>
    <w:rsid w:val="007D5DA0"/>
    <w:rsid w:val="007D6D14"/>
    <w:rsid w:val="007D7068"/>
    <w:rsid w:val="007D73C8"/>
    <w:rsid w:val="007E1553"/>
    <w:rsid w:val="007E46EF"/>
    <w:rsid w:val="007E5041"/>
    <w:rsid w:val="007E67EB"/>
    <w:rsid w:val="007F009D"/>
    <w:rsid w:val="007F1A8C"/>
    <w:rsid w:val="007F36B1"/>
    <w:rsid w:val="007F4EEF"/>
    <w:rsid w:val="007F5C4F"/>
    <w:rsid w:val="007F5F8D"/>
    <w:rsid w:val="0080329E"/>
    <w:rsid w:val="00804CCF"/>
    <w:rsid w:val="008056A5"/>
    <w:rsid w:val="00805CB8"/>
    <w:rsid w:val="0080650D"/>
    <w:rsid w:val="00806553"/>
    <w:rsid w:val="00806D17"/>
    <w:rsid w:val="00810F43"/>
    <w:rsid w:val="0081371B"/>
    <w:rsid w:val="00813CFA"/>
    <w:rsid w:val="00815D26"/>
    <w:rsid w:val="00820D6A"/>
    <w:rsid w:val="008211F4"/>
    <w:rsid w:val="00822913"/>
    <w:rsid w:val="00823255"/>
    <w:rsid w:val="008233A3"/>
    <w:rsid w:val="00827664"/>
    <w:rsid w:val="0083021E"/>
    <w:rsid w:val="00830C1E"/>
    <w:rsid w:val="00851298"/>
    <w:rsid w:val="008516E7"/>
    <w:rsid w:val="00851779"/>
    <w:rsid w:val="0085248F"/>
    <w:rsid w:val="0085584A"/>
    <w:rsid w:val="00856CA4"/>
    <w:rsid w:val="0086518C"/>
    <w:rsid w:val="008652A3"/>
    <w:rsid w:val="00865FC2"/>
    <w:rsid w:val="008660E8"/>
    <w:rsid w:val="00873088"/>
    <w:rsid w:val="00873C8A"/>
    <w:rsid w:val="00877107"/>
    <w:rsid w:val="00880CEB"/>
    <w:rsid w:val="00882F68"/>
    <w:rsid w:val="0088327A"/>
    <w:rsid w:val="00884A8E"/>
    <w:rsid w:val="00886641"/>
    <w:rsid w:val="00886F2A"/>
    <w:rsid w:val="00890D75"/>
    <w:rsid w:val="00890DF9"/>
    <w:rsid w:val="00894149"/>
    <w:rsid w:val="008A0216"/>
    <w:rsid w:val="008A2AF0"/>
    <w:rsid w:val="008A2DB1"/>
    <w:rsid w:val="008A4CD1"/>
    <w:rsid w:val="008A4CF7"/>
    <w:rsid w:val="008B052C"/>
    <w:rsid w:val="008B284B"/>
    <w:rsid w:val="008B3D08"/>
    <w:rsid w:val="008B5123"/>
    <w:rsid w:val="008B5F22"/>
    <w:rsid w:val="008C04F3"/>
    <w:rsid w:val="008C6B30"/>
    <w:rsid w:val="008C7FC4"/>
    <w:rsid w:val="008D5218"/>
    <w:rsid w:val="008D7BA9"/>
    <w:rsid w:val="008E0C6E"/>
    <w:rsid w:val="008E3994"/>
    <w:rsid w:val="008E42D0"/>
    <w:rsid w:val="008E4779"/>
    <w:rsid w:val="008E47AD"/>
    <w:rsid w:val="008E6ECF"/>
    <w:rsid w:val="008E7A49"/>
    <w:rsid w:val="008F4120"/>
    <w:rsid w:val="008F523E"/>
    <w:rsid w:val="008F63D1"/>
    <w:rsid w:val="0090037C"/>
    <w:rsid w:val="0090039C"/>
    <w:rsid w:val="00902DBA"/>
    <w:rsid w:val="00902FA9"/>
    <w:rsid w:val="009115F1"/>
    <w:rsid w:val="0091330D"/>
    <w:rsid w:val="009139CC"/>
    <w:rsid w:val="009156F1"/>
    <w:rsid w:val="00916344"/>
    <w:rsid w:val="009237E5"/>
    <w:rsid w:val="00926425"/>
    <w:rsid w:val="0093125A"/>
    <w:rsid w:val="00934912"/>
    <w:rsid w:val="00934A34"/>
    <w:rsid w:val="0093709C"/>
    <w:rsid w:val="00943863"/>
    <w:rsid w:val="00943F5A"/>
    <w:rsid w:val="00946D99"/>
    <w:rsid w:val="00947355"/>
    <w:rsid w:val="009511E4"/>
    <w:rsid w:val="009521F1"/>
    <w:rsid w:val="00954B28"/>
    <w:rsid w:val="00960955"/>
    <w:rsid w:val="009634C8"/>
    <w:rsid w:val="009679C1"/>
    <w:rsid w:val="00970B7F"/>
    <w:rsid w:val="00971D77"/>
    <w:rsid w:val="00974830"/>
    <w:rsid w:val="00974CAE"/>
    <w:rsid w:val="009755C6"/>
    <w:rsid w:val="0098075F"/>
    <w:rsid w:val="00980794"/>
    <w:rsid w:val="00982222"/>
    <w:rsid w:val="009834CB"/>
    <w:rsid w:val="009843F0"/>
    <w:rsid w:val="00986ECE"/>
    <w:rsid w:val="00991604"/>
    <w:rsid w:val="00992F1B"/>
    <w:rsid w:val="0099306C"/>
    <w:rsid w:val="00993A5E"/>
    <w:rsid w:val="009945EB"/>
    <w:rsid w:val="00994D34"/>
    <w:rsid w:val="009958FF"/>
    <w:rsid w:val="00995939"/>
    <w:rsid w:val="00995AF3"/>
    <w:rsid w:val="00996452"/>
    <w:rsid w:val="009971FB"/>
    <w:rsid w:val="009972BD"/>
    <w:rsid w:val="009978BF"/>
    <w:rsid w:val="00997B65"/>
    <w:rsid w:val="009A25C9"/>
    <w:rsid w:val="009A2D68"/>
    <w:rsid w:val="009A3CA9"/>
    <w:rsid w:val="009A5705"/>
    <w:rsid w:val="009B0306"/>
    <w:rsid w:val="009B1B8E"/>
    <w:rsid w:val="009B46E9"/>
    <w:rsid w:val="009B7C32"/>
    <w:rsid w:val="009C00C6"/>
    <w:rsid w:val="009C2642"/>
    <w:rsid w:val="009C2764"/>
    <w:rsid w:val="009C3268"/>
    <w:rsid w:val="009C4096"/>
    <w:rsid w:val="009D1F8B"/>
    <w:rsid w:val="009D25A6"/>
    <w:rsid w:val="009D3042"/>
    <w:rsid w:val="009E1EED"/>
    <w:rsid w:val="009E27D0"/>
    <w:rsid w:val="009F2099"/>
    <w:rsid w:val="009F6FFD"/>
    <w:rsid w:val="009F71AD"/>
    <w:rsid w:val="009F79E6"/>
    <w:rsid w:val="00A00706"/>
    <w:rsid w:val="00A00A62"/>
    <w:rsid w:val="00A00ED3"/>
    <w:rsid w:val="00A030E4"/>
    <w:rsid w:val="00A065A6"/>
    <w:rsid w:val="00A06661"/>
    <w:rsid w:val="00A11ABA"/>
    <w:rsid w:val="00A13011"/>
    <w:rsid w:val="00A135B8"/>
    <w:rsid w:val="00A1748A"/>
    <w:rsid w:val="00A20DAE"/>
    <w:rsid w:val="00A21625"/>
    <w:rsid w:val="00A21C02"/>
    <w:rsid w:val="00A220C7"/>
    <w:rsid w:val="00A27226"/>
    <w:rsid w:val="00A365DC"/>
    <w:rsid w:val="00A37108"/>
    <w:rsid w:val="00A4120B"/>
    <w:rsid w:val="00A41EAC"/>
    <w:rsid w:val="00A4431F"/>
    <w:rsid w:val="00A448CD"/>
    <w:rsid w:val="00A449CB"/>
    <w:rsid w:val="00A50A13"/>
    <w:rsid w:val="00A51962"/>
    <w:rsid w:val="00A5474B"/>
    <w:rsid w:val="00A557DC"/>
    <w:rsid w:val="00A570D7"/>
    <w:rsid w:val="00A60858"/>
    <w:rsid w:val="00A6165A"/>
    <w:rsid w:val="00A61DBA"/>
    <w:rsid w:val="00A62B2D"/>
    <w:rsid w:val="00A649FC"/>
    <w:rsid w:val="00A64F6B"/>
    <w:rsid w:val="00A704F4"/>
    <w:rsid w:val="00A71556"/>
    <w:rsid w:val="00A71712"/>
    <w:rsid w:val="00A73108"/>
    <w:rsid w:val="00A746EA"/>
    <w:rsid w:val="00A75FB0"/>
    <w:rsid w:val="00A76966"/>
    <w:rsid w:val="00A76D8C"/>
    <w:rsid w:val="00A82CD4"/>
    <w:rsid w:val="00A851BE"/>
    <w:rsid w:val="00A86479"/>
    <w:rsid w:val="00A87EBE"/>
    <w:rsid w:val="00A90E45"/>
    <w:rsid w:val="00A91459"/>
    <w:rsid w:val="00A91546"/>
    <w:rsid w:val="00A91FE7"/>
    <w:rsid w:val="00A92298"/>
    <w:rsid w:val="00A9278D"/>
    <w:rsid w:val="00A94A92"/>
    <w:rsid w:val="00A95544"/>
    <w:rsid w:val="00A95818"/>
    <w:rsid w:val="00A97F8A"/>
    <w:rsid w:val="00AA1ACF"/>
    <w:rsid w:val="00AA4C4A"/>
    <w:rsid w:val="00AA6D00"/>
    <w:rsid w:val="00AB04BB"/>
    <w:rsid w:val="00AB1C3F"/>
    <w:rsid w:val="00AB249A"/>
    <w:rsid w:val="00AB2806"/>
    <w:rsid w:val="00AB4FC3"/>
    <w:rsid w:val="00AC1CDF"/>
    <w:rsid w:val="00AC26CE"/>
    <w:rsid w:val="00AC341E"/>
    <w:rsid w:val="00AC3F40"/>
    <w:rsid w:val="00AC4721"/>
    <w:rsid w:val="00AD19A5"/>
    <w:rsid w:val="00AD3746"/>
    <w:rsid w:val="00AD4278"/>
    <w:rsid w:val="00AD7B6C"/>
    <w:rsid w:val="00AE0357"/>
    <w:rsid w:val="00AE2102"/>
    <w:rsid w:val="00AE4FA0"/>
    <w:rsid w:val="00AF27CF"/>
    <w:rsid w:val="00AF2D66"/>
    <w:rsid w:val="00AF32C8"/>
    <w:rsid w:val="00AF361B"/>
    <w:rsid w:val="00AF5511"/>
    <w:rsid w:val="00AF5AC3"/>
    <w:rsid w:val="00AF5F33"/>
    <w:rsid w:val="00AF6E66"/>
    <w:rsid w:val="00AF72E5"/>
    <w:rsid w:val="00AF73AE"/>
    <w:rsid w:val="00B01292"/>
    <w:rsid w:val="00B01A07"/>
    <w:rsid w:val="00B02623"/>
    <w:rsid w:val="00B02E43"/>
    <w:rsid w:val="00B03723"/>
    <w:rsid w:val="00B103EF"/>
    <w:rsid w:val="00B13CDE"/>
    <w:rsid w:val="00B163AD"/>
    <w:rsid w:val="00B172B7"/>
    <w:rsid w:val="00B2205D"/>
    <w:rsid w:val="00B220D8"/>
    <w:rsid w:val="00B223BC"/>
    <w:rsid w:val="00B22C42"/>
    <w:rsid w:val="00B250A0"/>
    <w:rsid w:val="00B303AE"/>
    <w:rsid w:val="00B3041D"/>
    <w:rsid w:val="00B3354C"/>
    <w:rsid w:val="00B37B7C"/>
    <w:rsid w:val="00B417B0"/>
    <w:rsid w:val="00B41800"/>
    <w:rsid w:val="00B42379"/>
    <w:rsid w:val="00B42906"/>
    <w:rsid w:val="00B43978"/>
    <w:rsid w:val="00B43A42"/>
    <w:rsid w:val="00B50847"/>
    <w:rsid w:val="00B53320"/>
    <w:rsid w:val="00B54353"/>
    <w:rsid w:val="00B57433"/>
    <w:rsid w:val="00B655E0"/>
    <w:rsid w:val="00B66DA0"/>
    <w:rsid w:val="00B66F6D"/>
    <w:rsid w:val="00B676C9"/>
    <w:rsid w:val="00B67ECC"/>
    <w:rsid w:val="00B70258"/>
    <w:rsid w:val="00B7193B"/>
    <w:rsid w:val="00B72D2B"/>
    <w:rsid w:val="00B76EE6"/>
    <w:rsid w:val="00B77030"/>
    <w:rsid w:val="00B77FEA"/>
    <w:rsid w:val="00B8053F"/>
    <w:rsid w:val="00B8196D"/>
    <w:rsid w:val="00B828C6"/>
    <w:rsid w:val="00B8305A"/>
    <w:rsid w:val="00B844DF"/>
    <w:rsid w:val="00B856BD"/>
    <w:rsid w:val="00B8627E"/>
    <w:rsid w:val="00B87EF0"/>
    <w:rsid w:val="00B9280A"/>
    <w:rsid w:val="00B966A3"/>
    <w:rsid w:val="00B977AE"/>
    <w:rsid w:val="00B979ED"/>
    <w:rsid w:val="00B97A89"/>
    <w:rsid w:val="00BA0A0C"/>
    <w:rsid w:val="00BA0BE0"/>
    <w:rsid w:val="00BA1362"/>
    <w:rsid w:val="00BA39BC"/>
    <w:rsid w:val="00BA3B10"/>
    <w:rsid w:val="00BA4768"/>
    <w:rsid w:val="00BA49B3"/>
    <w:rsid w:val="00BA601E"/>
    <w:rsid w:val="00BA651E"/>
    <w:rsid w:val="00BA786B"/>
    <w:rsid w:val="00BB1ECD"/>
    <w:rsid w:val="00BB1EDF"/>
    <w:rsid w:val="00BB29DF"/>
    <w:rsid w:val="00BB315B"/>
    <w:rsid w:val="00BB3308"/>
    <w:rsid w:val="00BB44F2"/>
    <w:rsid w:val="00BB469F"/>
    <w:rsid w:val="00BB5BD0"/>
    <w:rsid w:val="00BB75DD"/>
    <w:rsid w:val="00BB7780"/>
    <w:rsid w:val="00BC1D5A"/>
    <w:rsid w:val="00BC501C"/>
    <w:rsid w:val="00BD086D"/>
    <w:rsid w:val="00BD31D4"/>
    <w:rsid w:val="00BD47EE"/>
    <w:rsid w:val="00BD4943"/>
    <w:rsid w:val="00BD50B2"/>
    <w:rsid w:val="00BD61BE"/>
    <w:rsid w:val="00BE2F3E"/>
    <w:rsid w:val="00BE38F6"/>
    <w:rsid w:val="00BE5D2D"/>
    <w:rsid w:val="00BE7D11"/>
    <w:rsid w:val="00BF1627"/>
    <w:rsid w:val="00BF4B4E"/>
    <w:rsid w:val="00BF7BF9"/>
    <w:rsid w:val="00C006B0"/>
    <w:rsid w:val="00C018C5"/>
    <w:rsid w:val="00C14B9A"/>
    <w:rsid w:val="00C1517D"/>
    <w:rsid w:val="00C15D6F"/>
    <w:rsid w:val="00C2000E"/>
    <w:rsid w:val="00C30213"/>
    <w:rsid w:val="00C33268"/>
    <w:rsid w:val="00C33BB2"/>
    <w:rsid w:val="00C33C8D"/>
    <w:rsid w:val="00C351BF"/>
    <w:rsid w:val="00C355CF"/>
    <w:rsid w:val="00C35CA1"/>
    <w:rsid w:val="00C41628"/>
    <w:rsid w:val="00C41ED9"/>
    <w:rsid w:val="00C42816"/>
    <w:rsid w:val="00C42911"/>
    <w:rsid w:val="00C42950"/>
    <w:rsid w:val="00C43680"/>
    <w:rsid w:val="00C4633C"/>
    <w:rsid w:val="00C4760A"/>
    <w:rsid w:val="00C513B7"/>
    <w:rsid w:val="00C52469"/>
    <w:rsid w:val="00C531AB"/>
    <w:rsid w:val="00C53A5B"/>
    <w:rsid w:val="00C55241"/>
    <w:rsid w:val="00C57516"/>
    <w:rsid w:val="00C57D80"/>
    <w:rsid w:val="00C61232"/>
    <w:rsid w:val="00C63342"/>
    <w:rsid w:val="00C64099"/>
    <w:rsid w:val="00C65393"/>
    <w:rsid w:val="00C65CF0"/>
    <w:rsid w:val="00C668ED"/>
    <w:rsid w:val="00C679FB"/>
    <w:rsid w:val="00C70CB4"/>
    <w:rsid w:val="00C70D59"/>
    <w:rsid w:val="00C70F96"/>
    <w:rsid w:val="00C7193D"/>
    <w:rsid w:val="00C739F3"/>
    <w:rsid w:val="00C73FBA"/>
    <w:rsid w:val="00C74D36"/>
    <w:rsid w:val="00C75138"/>
    <w:rsid w:val="00C767FC"/>
    <w:rsid w:val="00C80F8A"/>
    <w:rsid w:val="00C82ED7"/>
    <w:rsid w:val="00C83C1A"/>
    <w:rsid w:val="00C8426B"/>
    <w:rsid w:val="00C84A0E"/>
    <w:rsid w:val="00C86CB7"/>
    <w:rsid w:val="00C905F4"/>
    <w:rsid w:val="00C91340"/>
    <w:rsid w:val="00C91623"/>
    <w:rsid w:val="00C935D7"/>
    <w:rsid w:val="00C95BB2"/>
    <w:rsid w:val="00C96D68"/>
    <w:rsid w:val="00CA0768"/>
    <w:rsid w:val="00CA174B"/>
    <w:rsid w:val="00CA1DF5"/>
    <w:rsid w:val="00CA56F2"/>
    <w:rsid w:val="00CA6046"/>
    <w:rsid w:val="00CA7F71"/>
    <w:rsid w:val="00CB0224"/>
    <w:rsid w:val="00CB0C27"/>
    <w:rsid w:val="00CC183D"/>
    <w:rsid w:val="00CC2B7F"/>
    <w:rsid w:val="00CC4233"/>
    <w:rsid w:val="00CC5A07"/>
    <w:rsid w:val="00CC7F65"/>
    <w:rsid w:val="00CD24D9"/>
    <w:rsid w:val="00CD26A6"/>
    <w:rsid w:val="00CD2830"/>
    <w:rsid w:val="00CD4D5B"/>
    <w:rsid w:val="00CD54FC"/>
    <w:rsid w:val="00CD6A22"/>
    <w:rsid w:val="00CD708E"/>
    <w:rsid w:val="00CE00F1"/>
    <w:rsid w:val="00CE3798"/>
    <w:rsid w:val="00CE3F48"/>
    <w:rsid w:val="00CE7E19"/>
    <w:rsid w:val="00CF08DB"/>
    <w:rsid w:val="00CF315B"/>
    <w:rsid w:val="00CF5D4E"/>
    <w:rsid w:val="00CF632C"/>
    <w:rsid w:val="00CF6594"/>
    <w:rsid w:val="00D00D2E"/>
    <w:rsid w:val="00D02F68"/>
    <w:rsid w:val="00D059E6"/>
    <w:rsid w:val="00D10AD5"/>
    <w:rsid w:val="00D12275"/>
    <w:rsid w:val="00D169D2"/>
    <w:rsid w:val="00D21044"/>
    <w:rsid w:val="00D2205A"/>
    <w:rsid w:val="00D23D9A"/>
    <w:rsid w:val="00D247A2"/>
    <w:rsid w:val="00D24DA8"/>
    <w:rsid w:val="00D262EA"/>
    <w:rsid w:val="00D34CB1"/>
    <w:rsid w:val="00D36DB5"/>
    <w:rsid w:val="00D425C3"/>
    <w:rsid w:val="00D43F0E"/>
    <w:rsid w:val="00D4618D"/>
    <w:rsid w:val="00D50E03"/>
    <w:rsid w:val="00D521C6"/>
    <w:rsid w:val="00D528FC"/>
    <w:rsid w:val="00D5375A"/>
    <w:rsid w:val="00D54DC1"/>
    <w:rsid w:val="00D558A5"/>
    <w:rsid w:val="00D62E6E"/>
    <w:rsid w:val="00D62E9D"/>
    <w:rsid w:val="00D65EF9"/>
    <w:rsid w:val="00D6698E"/>
    <w:rsid w:val="00D66ACD"/>
    <w:rsid w:val="00D66CC1"/>
    <w:rsid w:val="00D67C5C"/>
    <w:rsid w:val="00D7559A"/>
    <w:rsid w:val="00D75B22"/>
    <w:rsid w:val="00D75F4C"/>
    <w:rsid w:val="00D76420"/>
    <w:rsid w:val="00D82E3C"/>
    <w:rsid w:val="00D86C48"/>
    <w:rsid w:val="00D87499"/>
    <w:rsid w:val="00D95040"/>
    <w:rsid w:val="00D97B84"/>
    <w:rsid w:val="00DA0228"/>
    <w:rsid w:val="00DA0EA7"/>
    <w:rsid w:val="00DA38E5"/>
    <w:rsid w:val="00DA75B9"/>
    <w:rsid w:val="00DA76D8"/>
    <w:rsid w:val="00DA7A1A"/>
    <w:rsid w:val="00DB1421"/>
    <w:rsid w:val="00DB3963"/>
    <w:rsid w:val="00DB3C93"/>
    <w:rsid w:val="00DB5691"/>
    <w:rsid w:val="00DB59A9"/>
    <w:rsid w:val="00DB730B"/>
    <w:rsid w:val="00DB731A"/>
    <w:rsid w:val="00DC39E2"/>
    <w:rsid w:val="00DC3B05"/>
    <w:rsid w:val="00DC5333"/>
    <w:rsid w:val="00DC61D4"/>
    <w:rsid w:val="00DC7260"/>
    <w:rsid w:val="00DD0765"/>
    <w:rsid w:val="00DE333D"/>
    <w:rsid w:val="00DE3706"/>
    <w:rsid w:val="00DE4BB5"/>
    <w:rsid w:val="00DE567C"/>
    <w:rsid w:val="00DE6541"/>
    <w:rsid w:val="00DF0563"/>
    <w:rsid w:val="00DF3B7F"/>
    <w:rsid w:val="00E01805"/>
    <w:rsid w:val="00E02F37"/>
    <w:rsid w:val="00E06C8A"/>
    <w:rsid w:val="00E077B2"/>
    <w:rsid w:val="00E1104A"/>
    <w:rsid w:val="00E1550C"/>
    <w:rsid w:val="00E16C2A"/>
    <w:rsid w:val="00E17447"/>
    <w:rsid w:val="00E201FB"/>
    <w:rsid w:val="00E21890"/>
    <w:rsid w:val="00E317CD"/>
    <w:rsid w:val="00E32074"/>
    <w:rsid w:val="00E3636C"/>
    <w:rsid w:val="00E4035A"/>
    <w:rsid w:val="00E411CB"/>
    <w:rsid w:val="00E42DDD"/>
    <w:rsid w:val="00E4344C"/>
    <w:rsid w:val="00E4408F"/>
    <w:rsid w:val="00E4428A"/>
    <w:rsid w:val="00E45190"/>
    <w:rsid w:val="00E45F13"/>
    <w:rsid w:val="00E51165"/>
    <w:rsid w:val="00E54B3C"/>
    <w:rsid w:val="00E5526A"/>
    <w:rsid w:val="00E558C2"/>
    <w:rsid w:val="00E56105"/>
    <w:rsid w:val="00E56F23"/>
    <w:rsid w:val="00E60515"/>
    <w:rsid w:val="00E610D8"/>
    <w:rsid w:val="00E61C58"/>
    <w:rsid w:val="00E637DF"/>
    <w:rsid w:val="00E64E4F"/>
    <w:rsid w:val="00E65AAF"/>
    <w:rsid w:val="00E67142"/>
    <w:rsid w:val="00E67CE8"/>
    <w:rsid w:val="00E71A3F"/>
    <w:rsid w:val="00E7246D"/>
    <w:rsid w:val="00E72EA3"/>
    <w:rsid w:val="00E73B4F"/>
    <w:rsid w:val="00E74907"/>
    <w:rsid w:val="00E807CE"/>
    <w:rsid w:val="00E84FA5"/>
    <w:rsid w:val="00E87519"/>
    <w:rsid w:val="00E87953"/>
    <w:rsid w:val="00E9233F"/>
    <w:rsid w:val="00E923BA"/>
    <w:rsid w:val="00E96882"/>
    <w:rsid w:val="00E96E7B"/>
    <w:rsid w:val="00E977F7"/>
    <w:rsid w:val="00EA0032"/>
    <w:rsid w:val="00EA0C24"/>
    <w:rsid w:val="00EA4271"/>
    <w:rsid w:val="00EA4FE6"/>
    <w:rsid w:val="00EB12FB"/>
    <w:rsid w:val="00EB21D6"/>
    <w:rsid w:val="00EB2D13"/>
    <w:rsid w:val="00EB31C5"/>
    <w:rsid w:val="00EB3F7D"/>
    <w:rsid w:val="00EB45C6"/>
    <w:rsid w:val="00EB528C"/>
    <w:rsid w:val="00EB6365"/>
    <w:rsid w:val="00EB7D38"/>
    <w:rsid w:val="00EC35CB"/>
    <w:rsid w:val="00EC4FA8"/>
    <w:rsid w:val="00EC6C8C"/>
    <w:rsid w:val="00EC7546"/>
    <w:rsid w:val="00ED0B2A"/>
    <w:rsid w:val="00ED0E8A"/>
    <w:rsid w:val="00ED1D67"/>
    <w:rsid w:val="00ED239D"/>
    <w:rsid w:val="00ED33F6"/>
    <w:rsid w:val="00ED44E8"/>
    <w:rsid w:val="00ED4898"/>
    <w:rsid w:val="00ED4BBB"/>
    <w:rsid w:val="00ED66B2"/>
    <w:rsid w:val="00ED755F"/>
    <w:rsid w:val="00ED7576"/>
    <w:rsid w:val="00EE07A3"/>
    <w:rsid w:val="00EE2301"/>
    <w:rsid w:val="00EE2E7F"/>
    <w:rsid w:val="00EE5151"/>
    <w:rsid w:val="00EE5513"/>
    <w:rsid w:val="00EE61F6"/>
    <w:rsid w:val="00EE6797"/>
    <w:rsid w:val="00EF18D5"/>
    <w:rsid w:val="00EF1D05"/>
    <w:rsid w:val="00EF2147"/>
    <w:rsid w:val="00EF31E5"/>
    <w:rsid w:val="00EF49D3"/>
    <w:rsid w:val="00EF6C12"/>
    <w:rsid w:val="00F027D7"/>
    <w:rsid w:val="00F0427C"/>
    <w:rsid w:val="00F05889"/>
    <w:rsid w:val="00F07A77"/>
    <w:rsid w:val="00F10EE0"/>
    <w:rsid w:val="00F13257"/>
    <w:rsid w:val="00F171B0"/>
    <w:rsid w:val="00F1793A"/>
    <w:rsid w:val="00F23BEE"/>
    <w:rsid w:val="00F26D15"/>
    <w:rsid w:val="00F276FD"/>
    <w:rsid w:val="00F336E7"/>
    <w:rsid w:val="00F34148"/>
    <w:rsid w:val="00F35BF9"/>
    <w:rsid w:val="00F42F06"/>
    <w:rsid w:val="00F44D7B"/>
    <w:rsid w:val="00F5073A"/>
    <w:rsid w:val="00F509D7"/>
    <w:rsid w:val="00F529AC"/>
    <w:rsid w:val="00F5332B"/>
    <w:rsid w:val="00F5517C"/>
    <w:rsid w:val="00F568CC"/>
    <w:rsid w:val="00F56A69"/>
    <w:rsid w:val="00F56B66"/>
    <w:rsid w:val="00F62B36"/>
    <w:rsid w:val="00F635D5"/>
    <w:rsid w:val="00F64126"/>
    <w:rsid w:val="00F659E7"/>
    <w:rsid w:val="00F76112"/>
    <w:rsid w:val="00F84541"/>
    <w:rsid w:val="00F86F2A"/>
    <w:rsid w:val="00F9095A"/>
    <w:rsid w:val="00F94EC6"/>
    <w:rsid w:val="00F97B49"/>
    <w:rsid w:val="00FA06BA"/>
    <w:rsid w:val="00FA4652"/>
    <w:rsid w:val="00FA5588"/>
    <w:rsid w:val="00FB1AFD"/>
    <w:rsid w:val="00FB23EB"/>
    <w:rsid w:val="00FB2528"/>
    <w:rsid w:val="00FB41A9"/>
    <w:rsid w:val="00FB5240"/>
    <w:rsid w:val="00FB6E08"/>
    <w:rsid w:val="00FC0215"/>
    <w:rsid w:val="00FC20C0"/>
    <w:rsid w:val="00FC3828"/>
    <w:rsid w:val="00FC4025"/>
    <w:rsid w:val="00FC7FA7"/>
    <w:rsid w:val="00FD196F"/>
    <w:rsid w:val="00FD1BD8"/>
    <w:rsid w:val="00FD3A7B"/>
    <w:rsid w:val="00FD3F76"/>
    <w:rsid w:val="00FD47A0"/>
    <w:rsid w:val="00FD514E"/>
    <w:rsid w:val="00FD6625"/>
    <w:rsid w:val="00FD6A08"/>
    <w:rsid w:val="00FD7DCE"/>
    <w:rsid w:val="00FE0FA0"/>
    <w:rsid w:val="00FE10BA"/>
    <w:rsid w:val="00FE1CC6"/>
    <w:rsid w:val="00FE32DA"/>
    <w:rsid w:val="00FE6BA9"/>
    <w:rsid w:val="00FF0D36"/>
    <w:rsid w:val="00FF11D3"/>
    <w:rsid w:val="00FF21E0"/>
    <w:rsid w:val="00FF48DA"/>
    <w:rsid w:val="35E90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F13E2"/>
  <w15:docId w15:val="{9FDFB886-A63C-4A58-9261-544DDCB5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iPriority="0"/>
    <w:lsdException w:name="annotation text" w:unhideWhenUsed="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unhideWhenUsed="1"/>
    <w:lsdException w:name="FollowedHyperlink" w:semiHidden="1" w:uiPriority="0"/>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480" w:lineRule="auto"/>
      <w:ind w:firstLine="709"/>
    </w:pPr>
    <w:rPr>
      <w:rFonts w:ascii="Arial" w:hAnsi="Arial"/>
      <w:sz w:val="22"/>
      <w:szCs w:val="24"/>
      <w:lang w:val="es-ES" w:eastAsia="es-ES"/>
    </w:rPr>
  </w:style>
  <w:style w:type="paragraph" w:styleId="Ttulo1">
    <w:name w:val="heading 1"/>
    <w:basedOn w:val="Normal"/>
    <w:qFormat/>
    <w:pPr>
      <w:keepNext/>
      <w:numPr>
        <w:numId w:val="1"/>
      </w:numPr>
      <w:ind w:firstLine="0"/>
      <w:contextualSpacing/>
      <w:outlineLvl w:val="0"/>
    </w:pPr>
    <w:rPr>
      <w:b/>
      <w:bCs/>
    </w:rPr>
  </w:style>
  <w:style w:type="paragraph" w:styleId="Ttulo2">
    <w:name w:val="heading 2"/>
    <w:basedOn w:val="Normal"/>
    <w:next w:val="Normal"/>
    <w:link w:val="Ttulo2Car"/>
    <w:qFormat/>
    <w:pPr>
      <w:keepNext/>
      <w:ind w:firstLine="0"/>
      <w:outlineLvl w:val="1"/>
    </w:pPr>
    <w:rPr>
      <w:b/>
    </w:rPr>
  </w:style>
  <w:style w:type="paragraph" w:styleId="Ttulo3">
    <w:name w:val="heading 3"/>
    <w:basedOn w:val="Normal"/>
    <w:next w:val="Normal"/>
    <w:qFormat/>
    <w:pPr>
      <w:keepNext/>
      <w:spacing w:before="240" w:after="60" w:line="360" w:lineRule="auto"/>
      <w:ind w:firstLine="0"/>
      <w:jc w:val="both"/>
      <w:outlineLvl w:val="2"/>
    </w:pPr>
    <w:rPr>
      <w:rFonts w:cs="Arial"/>
      <w:b/>
      <w:bCs/>
      <w:szCs w:val="26"/>
    </w:rPr>
  </w:style>
  <w:style w:type="paragraph" w:styleId="Ttulo4">
    <w:name w:val="heading 4"/>
    <w:basedOn w:val="Normal"/>
    <w:next w:val="Normal"/>
    <w:qFormat/>
    <w:pPr>
      <w:keepNext/>
      <w:numPr>
        <w:ilvl w:val="2"/>
        <w:numId w:val="1"/>
      </w:numPr>
      <w:spacing w:before="240" w:after="60"/>
      <w:ind w:firstLine="0"/>
      <w:contextualSpacing/>
      <w:jc w:val="both"/>
      <w:outlineLvl w:val="3"/>
    </w:pPr>
    <w:rPr>
      <w:b/>
      <w:szCs w:val="28"/>
    </w:rPr>
  </w:style>
  <w:style w:type="paragraph" w:styleId="Ttulo5">
    <w:name w:val="heading 5"/>
    <w:basedOn w:val="Normal"/>
    <w:next w:val="Normal"/>
    <w:qFormat/>
    <w:pPr>
      <w:keepNext/>
      <w:numPr>
        <w:ilvl w:val="4"/>
        <w:numId w:val="1"/>
      </w:numP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b/>
      <w:bCs/>
    </w:rPr>
  </w:style>
  <w:style w:type="paragraph" w:styleId="Ttulo8">
    <w:name w:val="heading 8"/>
    <w:basedOn w:val="Normal"/>
    <w:next w:val="Normal"/>
    <w:qFormat/>
    <w:pPr>
      <w:keepNext/>
      <w:numPr>
        <w:ilvl w:val="7"/>
        <w:numId w:val="1"/>
      </w:numPr>
      <w:spacing w:line="360" w:lineRule="auto"/>
      <w:jc w:val="both"/>
      <w:outlineLvl w:val="7"/>
    </w:pPr>
    <w:rPr>
      <w:b/>
      <w:bCs/>
    </w:rPr>
  </w:style>
  <w:style w:type="paragraph" w:styleId="Ttulo9">
    <w:name w:val="heading 9"/>
    <w:basedOn w:val="Normal"/>
    <w:next w:val="Normal"/>
    <w:qFormat/>
    <w:pPr>
      <w:keepNext/>
      <w:numPr>
        <w:ilvl w:val="8"/>
        <w:numId w:val="1"/>
      </w:numPr>
      <w:spacing w:line="360" w:lineRule="auto"/>
      <w:jc w:val="center"/>
      <w:outlineLvl w:val="8"/>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sz w:val="16"/>
      <w:szCs w:val="16"/>
    </w:rPr>
  </w:style>
  <w:style w:type="paragraph" w:styleId="Textoindependiente">
    <w:name w:val="Body Text"/>
    <w:basedOn w:val="Normal"/>
    <w:semiHidden/>
    <w:pPr>
      <w:spacing w:line="360" w:lineRule="auto"/>
      <w:jc w:val="both"/>
    </w:pPr>
  </w:style>
  <w:style w:type="paragraph" w:styleId="Textoindependiente2">
    <w:name w:val="Body Text 2"/>
    <w:basedOn w:val="Normal"/>
    <w:semiHidden/>
    <w:rPr>
      <w:b/>
      <w:bCs/>
      <w:sz w:val="40"/>
    </w:rPr>
  </w:style>
  <w:style w:type="paragraph" w:styleId="Textoindependiente3">
    <w:name w:val="Body Text 3"/>
    <w:basedOn w:val="Normal"/>
    <w:semiHidden/>
    <w:pPr>
      <w:tabs>
        <w:tab w:val="left" w:pos="-720"/>
      </w:tabs>
      <w:suppressAutoHyphens/>
      <w:jc w:val="both"/>
    </w:pPr>
    <w:rPr>
      <w:b/>
      <w:spacing w:val="-3"/>
      <w:szCs w:val="20"/>
    </w:rPr>
  </w:style>
  <w:style w:type="paragraph" w:styleId="Sangradetextonormal">
    <w:name w:val="Body Text Indent"/>
    <w:basedOn w:val="Normal"/>
    <w:semiHidden/>
    <w:pPr>
      <w:ind w:firstLine="708"/>
      <w:jc w:val="both"/>
    </w:pPr>
    <w:rPr>
      <w:color w:val="000000"/>
      <w:szCs w:val="16"/>
    </w:rPr>
  </w:style>
  <w:style w:type="paragraph" w:styleId="Sangra2detindependiente">
    <w:name w:val="Body Text Indent 2"/>
    <w:basedOn w:val="Normal"/>
    <w:semiHidden/>
    <w:pPr>
      <w:spacing w:line="360" w:lineRule="auto"/>
      <w:ind w:left="360"/>
      <w:jc w:val="both"/>
    </w:pPr>
  </w:style>
  <w:style w:type="paragraph" w:styleId="Sangra3detindependiente">
    <w:name w:val="Body Text Indent 3"/>
    <w:basedOn w:val="Normal"/>
    <w:semiHidden/>
    <w:pPr>
      <w:spacing w:line="360" w:lineRule="auto"/>
      <w:ind w:firstLine="360"/>
      <w:jc w:val="both"/>
    </w:pPr>
  </w:style>
  <w:style w:type="paragraph" w:styleId="Descripcin">
    <w:name w:val="caption"/>
    <w:basedOn w:val="Normal"/>
    <w:next w:val="Normal"/>
    <w:uiPriority w:val="35"/>
    <w:unhideWhenUsed/>
    <w:qFormat/>
    <w:pPr>
      <w:spacing w:after="200"/>
    </w:pPr>
    <w:rPr>
      <w:b/>
      <w:bCs/>
      <w:color w:val="4F81BD"/>
      <w:sz w:val="18"/>
      <w:szCs w:val="18"/>
    </w:rPr>
  </w:style>
  <w:style w:type="character" w:styleId="Refdecomentario">
    <w:name w:val="annotation reference"/>
    <w:uiPriority w:val="99"/>
    <w:semiHidden/>
    <w:unhideWhenUsed/>
    <w:rPr>
      <w:sz w:val="16"/>
      <w:szCs w:val="16"/>
    </w:rPr>
  </w:style>
  <w:style w:type="paragraph" w:styleId="Textocomentario">
    <w:name w:val="annotation text"/>
    <w:basedOn w:val="Normal"/>
    <w:link w:val="TextocomentarioCar"/>
    <w:uiPriority w:val="99"/>
    <w:unhideWhenUsed/>
    <w:rPr>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paragraph" w:styleId="Mapadeldocumento">
    <w:name w:val="Document Map"/>
    <w:basedOn w:val="Normal"/>
    <w:semiHidden/>
    <w:pPr>
      <w:shd w:val="clear" w:color="auto" w:fill="000080"/>
    </w:pPr>
    <w:rPr>
      <w:rFonts w:ascii="Tahoma" w:hAnsi="Tahoma" w:cs="Tahoma"/>
      <w:szCs w:val="20"/>
      <w:lang w:val="es-CR"/>
    </w:rPr>
  </w:style>
  <w:style w:type="character" w:styleId="nfasis">
    <w:name w:val="Emphasis"/>
    <w:uiPriority w:val="20"/>
    <w:qFormat/>
    <w:rPr>
      <w:i/>
      <w:iCs/>
    </w:rPr>
  </w:style>
  <w:style w:type="character" w:styleId="Hipervnculovisitado">
    <w:name w:val="FollowedHyperlink"/>
    <w:semiHidden/>
    <w:rPr>
      <w:color w:val="800080"/>
      <w:u w:val="single"/>
    </w:rPr>
  </w:style>
  <w:style w:type="paragraph" w:styleId="Piedepgina">
    <w:name w:val="footer"/>
    <w:basedOn w:val="Normal"/>
    <w:link w:val="PiedepginaCar"/>
    <w:uiPriority w:val="99"/>
    <w:pPr>
      <w:tabs>
        <w:tab w:val="center" w:pos="4252"/>
        <w:tab w:val="right" w:pos="8504"/>
      </w:tabs>
    </w:pPr>
  </w:style>
  <w:style w:type="character" w:styleId="Refdenotaalpie">
    <w:name w:val="footnote reference"/>
    <w:semiHidden/>
    <w:rPr>
      <w:vertAlign w:val="superscript"/>
    </w:rPr>
  </w:style>
  <w:style w:type="paragraph" w:styleId="Textonotapie">
    <w:name w:val="footnote text"/>
    <w:basedOn w:val="Normal"/>
    <w:semiHidden/>
    <w:rPr>
      <w:sz w:val="20"/>
      <w:szCs w:val="20"/>
    </w:rPr>
  </w:style>
  <w:style w:type="paragraph" w:styleId="Encabezado">
    <w:name w:val="header"/>
    <w:basedOn w:val="Normal"/>
    <w:link w:val="EncabezadoCar"/>
    <w:uiPriority w:val="99"/>
    <w:pPr>
      <w:tabs>
        <w:tab w:val="center" w:pos="4252"/>
        <w:tab w:val="right" w:pos="8504"/>
      </w:tabs>
    </w:pPr>
  </w:style>
  <w:style w:type="character" w:styleId="Hipervnculo">
    <w:name w:val="Hyperlink"/>
    <w:uiPriority w:val="99"/>
    <w:rPr>
      <w:color w:val="0000FF"/>
      <w:u w:val="none"/>
    </w:rPr>
  </w:style>
  <w:style w:type="paragraph" w:styleId="NormalWeb">
    <w:name w:val="Normal (Web)"/>
    <w:basedOn w:val="Normal"/>
    <w:semiHidden/>
    <w:rPr>
      <w:rFonts w:eastAsia="Arial Unicode MS" w:cs="Arial"/>
      <w:color w:val="666666"/>
      <w:sz w:val="18"/>
      <w:szCs w:val="18"/>
    </w:rPr>
  </w:style>
  <w:style w:type="character" w:styleId="Nmerodepgina">
    <w:name w:val="page number"/>
    <w:basedOn w:val="Fuentedeprrafopredeter"/>
    <w:semiHidden/>
  </w:style>
  <w:style w:type="character" w:styleId="Textoennegrita">
    <w:name w:val="Strong"/>
    <w:uiPriority w:val="22"/>
    <w:qFormat/>
    <w:rPr>
      <w:b/>
      <w:bCs/>
    </w:rPr>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adeilustraciones">
    <w:name w:val="table of figures"/>
    <w:basedOn w:val="Normal"/>
    <w:next w:val="Normal"/>
    <w:uiPriority w:val="99"/>
    <w:unhideWhenUsed/>
    <w:qFormat/>
    <w:pPr>
      <w:tabs>
        <w:tab w:val="right" w:leader="dot" w:pos="9352"/>
      </w:tabs>
    </w:pPr>
    <w:rPr>
      <w:bCs/>
    </w:rPr>
  </w:style>
  <w:style w:type="paragraph" w:styleId="TDC1">
    <w:name w:val="toc 1"/>
    <w:basedOn w:val="Normal"/>
    <w:next w:val="Normal"/>
    <w:uiPriority w:val="39"/>
    <w:pPr>
      <w:tabs>
        <w:tab w:val="left" w:pos="1100"/>
        <w:tab w:val="right" w:leader="dot" w:pos="9352"/>
      </w:tabs>
      <w:spacing w:before="360"/>
      <w:ind w:left="709" w:firstLine="0"/>
    </w:pPr>
    <w:rPr>
      <w:rFonts w:cs="Calibri Light"/>
      <w:bCs/>
      <w:caps/>
    </w:rPr>
  </w:style>
  <w:style w:type="paragraph" w:styleId="TDC2">
    <w:name w:val="toc 2"/>
    <w:basedOn w:val="Normal"/>
    <w:next w:val="Normal"/>
    <w:uiPriority w:val="39"/>
    <w:pPr>
      <w:spacing w:before="240"/>
    </w:pPr>
    <w:rPr>
      <w:rFonts w:cs="Calibri"/>
      <w:bCs/>
      <w:szCs w:val="20"/>
    </w:rPr>
  </w:style>
  <w:style w:type="paragraph" w:styleId="TDC3">
    <w:name w:val="toc 3"/>
    <w:basedOn w:val="Normal"/>
    <w:next w:val="Normal"/>
    <w:uiPriority w:val="39"/>
    <w:pPr>
      <w:ind w:left="220"/>
    </w:pPr>
    <w:rPr>
      <w:rFonts w:cs="Calibri"/>
      <w:szCs w:val="20"/>
    </w:rPr>
  </w:style>
  <w:style w:type="paragraph" w:styleId="TDC4">
    <w:name w:val="toc 4"/>
    <w:basedOn w:val="Normal"/>
    <w:next w:val="Normal"/>
    <w:uiPriority w:val="39"/>
    <w:pPr>
      <w:ind w:left="440"/>
    </w:pPr>
    <w:rPr>
      <w:rFonts w:cs="Calibri"/>
      <w:szCs w:val="20"/>
    </w:rPr>
  </w:style>
  <w:style w:type="paragraph" w:styleId="TDC5">
    <w:name w:val="toc 5"/>
    <w:basedOn w:val="Normal"/>
    <w:next w:val="Normal"/>
    <w:semiHidden/>
    <w:pPr>
      <w:ind w:left="660"/>
    </w:pPr>
    <w:rPr>
      <w:rFonts w:ascii="Calibri" w:hAnsi="Calibri" w:cs="Calibri"/>
      <w:sz w:val="20"/>
      <w:szCs w:val="20"/>
    </w:rPr>
  </w:style>
  <w:style w:type="paragraph" w:styleId="TDC6">
    <w:name w:val="toc 6"/>
    <w:basedOn w:val="Normal"/>
    <w:next w:val="Normal"/>
    <w:semiHidden/>
    <w:pPr>
      <w:ind w:left="880"/>
    </w:pPr>
    <w:rPr>
      <w:rFonts w:ascii="Calibri" w:hAnsi="Calibri" w:cs="Calibri"/>
      <w:sz w:val="20"/>
      <w:szCs w:val="20"/>
    </w:rPr>
  </w:style>
  <w:style w:type="paragraph" w:styleId="TDC7">
    <w:name w:val="toc 7"/>
    <w:basedOn w:val="Normal"/>
    <w:next w:val="Normal"/>
    <w:semiHidden/>
    <w:pPr>
      <w:ind w:left="1100"/>
    </w:pPr>
    <w:rPr>
      <w:rFonts w:ascii="Calibri" w:hAnsi="Calibri" w:cs="Calibri"/>
      <w:sz w:val="20"/>
      <w:szCs w:val="20"/>
    </w:rPr>
  </w:style>
  <w:style w:type="paragraph" w:styleId="TDC8">
    <w:name w:val="toc 8"/>
    <w:basedOn w:val="Normal"/>
    <w:next w:val="Normal"/>
    <w:semiHidden/>
    <w:pPr>
      <w:ind w:left="1320"/>
    </w:pPr>
    <w:rPr>
      <w:rFonts w:ascii="Calibri" w:hAnsi="Calibri" w:cs="Calibri"/>
      <w:sz w:val="20"/>
      <w:szCs w:val="20"/>
    </w:rPr>
  </w:style>
  <w:style w:type="paragraph" w:styleId="TDC9">
    <w:name w:val="toc 9"/>
    <w:basedOn w:val="Normal"/>
    <w:next w:val="Normal"/>
    <w:semiHidden/>
    <w:pPr>
      <w:ind w:left="1540"/>
    </w:pPr>
    <w:rPr>
      <w:rFonts w:ascii="Calibri" w:hAnsi="Calibri" w:cs="Calibri"/>
      <w:sz w:val="20"/>
      <w:szCs w:val="20"/>
    </w:rPr>
  </w:style>
  <w:style w:type="paragraph" w:customStyle="1" w:styleId="Calidad">
    <w:name w:val="Calidad"/>
    <w:basedOn w:val="Normal"/>
    <w:pPr>
      <w:spacing w:after="120"/>
      <w:jc w:val="both"/>
    </w:pPr>
    <w:rPr>
      <w:rFonts w:cs="Arial"/>
    </w:rPr>
  </w:style>
  <w:style w:type="paragraph" w:customStyle="1" w:styleId="Calidad1">
    <w:name w:val="Calidad1"/>
    <w:basedOn w:val="Normal"/>
    <w:pPr>
      <w:spacing w:after="120"/>
      <w:jc w:val="both"/>
    </w:pPr>
  </w:style>
  <w:style w:type="character" w:customStyle="1" w:styleId="smallbody1">
    <w:name w:val="smallbody1"/>
    <w:rPr>
      <w:rFonts w:ascii="Verdana" w:hAnsi="Verdana" w:hint="default"/>
      <w:sz w:val="15"/>
      <w:szCs w:val="15"/>
    </w:rPr>
  </w:style>
  <w:style w:type="paragraph" w:customStyle="1" w:styleId="Textodenotaalpie">
    <w:name w:val="Texto de nota al pie"/>
    <w:basedOn w:val="Normal"/>
    <w:pPr>
      <w:widowControl w:val="0"/>
      <w:spacing w:before="40" w:after="120" w:line="360" w:lineRule="auto"/>
      <w:jc w:val="both"/>
    </w:pPr>
    <w:rPr>
      <w:szCs w:val="20"/>
    </w:rPr>
  </w:style>
  <w:style w:type="paragraph" w:customStyle="1" w:styleId="Estilo1">
    <w:name w:val="Estilo1"/>
    <w:basedOn w:val="Ttulo3"/>
    <w:pPr>
      <w:numPr>
        <w:ilvl w:val="2"/>
        <w:numId w:val="2"/>
      </w:numPr>
    </w:pPr>
  </w:style>
  <w:style w:type="paragraph" w:styleId="Prrafodelista">
    <w:name w:val="List Paragraph"/>
    <w:basedOn w:val="Normal"/>
    <w:uiPriority w:val="34"/>
    <w:qFormat/>
    <w:pPr>
      <w:ind w:left="708"/>
    </w:pPr>
  </w:style>
  <w:style w:type="character" w:customStyle="1" w:styleId="PiedepginaCar">
    <w:name w:val="Pie de página Car"/>
    <w:link w:val="Piedepgina"/>
    <w:uiPriority w:val="99"/>
    <w:rPr>
      <w:sz w:val="24"/>
      <w:szCs w:val="24"/>
    </w:rPr>
  </w:style>
  <w:style w:type="character" w:customStyle="1" w:styleId="EncabezadoCar">
    <w:name w:val="Encabezado Car"/>
    <w:link w:val="Encabezado"/>
    <w:uiPriority w:val="99"/>
    <w:rPr>
      <w:sz w:val="24"/>
      <w:szCs w:val="24"/>
    </w:rPr>
  </w:style>
  <w:style w:type="paragraph" w:customStyle="1" w:styleId="a">
    <w:basedOn w:val="Ttulo1"/>
    <w:next w:val="Normal"/>
    <w:uiPriority w:val="39"/>
    <w:unhideWhenUsed/>
    <w:qFormat/>
    <w:pPr>
      <w:keepLines/>
      <w:numPr>
        <w:numId w:val="0"/>
      </w:numPr>
      <w:spacing w:before="480" w:line="276" w:lineRule="auto"/>
      <w:outlineLvl w:val="9"/>
    </w:pPr>
    <w:rPr>
      <w:rFonts w:ascii="Cambria" w:hAnsi="Cambria"/>
      <w:color w:val="365F91"/>
      <w:sz w:val="28"/>
      <w:szCs w:val="28"/>
      <w:lang w:eastAsia="en-US"/>
    </w:rPr>
  </w:style>
  <w:style w:type="character" w:customStyle="1" w:styleId="testoazuloscuro">
    <w:name w:val="testoazuloscuro"/>
    <w:basedOn w:val="Fuentedeprrafopredeter"/>
  </w:style>
  <w:style w:type="character" w:customStyle="1" w:styleId="testoazul">
    <w:name w:val="testoazul"/>
    <w:basedOn w:val="Fuentedeprrafopredeter"/>
  </w:style>
  <w:style w:type="character" w:customStyle="1" w:styleId="TextodegloboCar">
    <w:name w:val="Texto de globo Car"/>
    <w:link w:val="Textodeglobo"/>
    <w:uiPriority w:val="99"/>
    <w:semiHidden/>
    <w:rPr>
      <w:rFonts w:ascii="Tahoma" w:hAnsi="Tahoma" w:cs="Tahoma"/>
      <w:sz w:val="16"/>
      <w:szCs w:val="16"/>
    </w:rPr>
  </w:style>
  <w:style w:type="character" w:customStyle="1" w:styleId="TextocomentarioCar">
    <w:name w:val="Texto comentario Car"/>
    <w:link w:val="Textocomentario"/>
    <w:uiPriority w:val="99"/>
    <w:rPr>
      <w:lang w:val="es-ES" w:eastAsia="es-ES"/>
    </w:rPr>
  </w:style>
  <w:style w:type="character" w:customStyle="1" w:styleId="AsuntodelcomentarioCar">
    <w:name w:val="Asunto del comentario Car"/>
    <w:link w:val="Asuntodelcomentario"/>
    <w:uiPriority w:val="99"/>
    <w:semiHidden/>
    <w:rPr>
      <w:b/>
      <w:bCs/>
      <w:lang w:val="es-ES" w:eastAsia="es-ES"/>
    </w:rPr>
  </w:style>
  <w:style w:type="paragraph" w:styleId="Sinespaciado">
    <w:name w:val="No Spacing"/>
    <w:uiPriority w:val="1"/>
    <w:qFormat/>
    <w:pPr>
      <w:spacing w:line="480" w:lineRule="auto"/>
    </w:pPr>
    <w:rPr>
      <w:rFonts w:ascii="Arial" w:hAnsi="Arial"/>
      <w:b/>
      <w:sz w:val="22"/>
      <w:szCs w:val="24"/>
      <w:lang w:val="es-ES" w:eastAsia="es-ES"/>
    </w:rPr>
  </w:style>
  <w:style w:type="paragraph" w:customStyle="1" w:styleId="Default">
    <w:name w:val="Default"/>
    <w:pPr>
      <w:autoSpaceDE w:val="0"/>
      <w:autoSpaceDN w:val="0"/>
      <w:adjustRightInd w:val="0"/>
    </w:pPr>
    <w:rPr>
      <w:rFonts w:ascii="Calibri" w:hAnsi="Calibri" w:cs="Calibri"/>
      <w:color w:val="000000"/>
      <w:sz w:val="24"/>
      <w:szCs w:val="24"/>
    </w:rPr>
  </w:style>
  <w:style w:type="paragraph" w:customStyle="1" w:styleId="Figura1">
    <w:name w:val="Figura 1"/>
    <w:basedOn w:val="Normal"/>
    <w:link w:val="Figura1Car"/>
    <w:qFormat/>
    <w:rPr>
      <w:b/>
    </w:rPr>
  </w:style>
  <w:style w:type="table" w:customStyle="1" w:styleId="Tabla1">
    <w:name w:val="Tabla 1"/>
    <w:basedOn w:val="Tablanormal"/>
    <w:uiPriority w:val="99"/>
    <w:tblPr/>
  </w:style>
  <w:style w:type="character" w:customStyle="1" w:styleId="Figura1Car">
    <w:name w:val="Figura 1 Car"/>
    <w:link w:val="Figura1"/>
    <w:rPr>
      <w:rFonts w:ascii="Arial" w:hAnsi="Arial"/>
      <w:b/>
      <w:sz w:val="22"/>
      <w:szCs w:val="24"/>
      <w:lang w:val="es-ES" w:eastAsia="es-ES"/>
    </w:rPr>
  </w:style>
  <w:style w:type="paragraph" w:customStyle="1" w:styleId="TITULOX">
    <w:name w:val="TITULOX"/>
    <w:basedOn w:val="Ttulo2"/>
    <w:link w:val="TITULOXCar"/>
    <w:qFormat/>
    <w:rPr>
      <w:rFonts w:cs="Arial"/>
      <w:szCs w:val="22"/>
    </w:rPr>
  </w:style>
  <w:style w:type="table" w:customStyle="1" w:styleId="Tablaconcuadrcula1">
    <w:name w:val="Tabla con cuadrícula1"/>
    <w:basedOn w:val="Tablanormal"/>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rPr>
      <w:rFonts w:ascii="Arial" w:hAnsi="Arial"/>
      <w:b/>
      <w:sz w:val="22"/>
      <w:szCs w:val="24"/>
      <w:lang w:val="es-ES" w:eastAsia="es-ES"/>
    </w:rPr>
  </w:style>
  <w:style w:type="character" w:customStyle="1" w:styleId="TITULOXCar">
    <w:name w:val="TITULOX Car"/>
    <w:link w:val="TITULOX"/>
    <w:rPr>
      <w:rFonts w:ascii="Arial" w:hAnsi="Arial" w:cs="Arial"/>
      <w:b/>
      <w:sz w:val="22"/>
      <w:szCs w:val="22"/>
      <w:lang w:val="es-ES" w:eastAsia="es-ES"/>
    </w:rPr>
  </w:style>
  <w:style w:type="character" w:customStyle="1" w:styleId="a0">
    <w:uiPriority w:val="99"/>
    <w:semiHidden/>
    <w:unhideWhenUsed/>
    <w:rPr>
      <w:color w:val="605E5C"/>
      <w:shd w:val="clear" w:color="auto" w:fill="E1DFDD"/>
    </w:rPr>
  </w:style>
  <w:style w:type="table" w:customStyle="1" w:styleId="Tablaconcuadrcula2">
    <w:name w:val="Tabla con cuadrícula2"/>
    <w:basedOn w:val="Tablanormal"/>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1531</Words>
  <Characters>8425</Characters>
  <Application>Microsoft Office Word</Application>
  <DocSecurity>0</DocSecurity>
  <Lines>70</Lines>
  <Paragraphs>19</Paragraphs>
  <ScaleCrop>false</ScaleCrop>
  <Company>Toshiba</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Costa Rica</dc:title>
  <dc:creator>Invitado</dc:creator>
  <cp:lastModifiedBy>Patri Vega</cp:lastModifiedBy>
  <cp:revision>2</cp:revision>
  <cp:lastPrinted>2006-03-17T13:38:00Z</cp:lastPrinted>
  <dcterms:created xsi:type="dcterms:W3CDTF">2022-05-16T22:05:00Z</dcterms:created>
  <dcterms:modified xsi:type="dcterms:W3CDTF">2022-05-16T22:05:00Z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E21715F2AACE44F5BEE247DC83F786A2</vt:lpwstr>
  </property>
</Properties>
</file>