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7F904" w14:textId="3EEF3656" w:rsidR="00B74100" w:rsidRPr="003E614E" w:rsidRDefault="00E51F0F" w:rsidP="003E614E">
      <w:pPr>
        <w:pStyle w:val="GPMNormal"/>
      </w:pPr>
      <w:r>
        <w:rPr>
          <w:noProof/>
          <w:lang w:val="es-AR" w:eastAsia="es-AR"/>
        </w:rPr>
        <w:drawing>
          <wp:anchor distT="0" distB="0" distL="114300" distR="114300" simplePos="0" relativeHeight="251659264" behindDoc="0" locked="0" layoutInCell="1" allowOverlap="1" wp14:anchorId="6A58964A" wp14:editId="448E4D20">
            <wp:simplePos x="0" y="0"/>
            <wp:positionH relativeFrom="margin">
              <wp:posOffset>4547235</wp:posOffset>
            </wp:positionH>
            <wp:positionV relativeFrom="margin">
              <wp:posOffset>0</wp:posOffset>
            </wp:positionV>
            <wp:extent cx="1755140" cy="7702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55140" cy="770255"/>
                    </a:xfrm>
                    <a:prstGeom prst="rect">
                      <a:avLst/>
                    </a:prstGeom>
                  </pic:spPr>
                </pic:pic>
              </a:graphicData>
            </a:graphic>
            <wp14:sizeRelH relativeFrom="margin">
              <wp14:pctWidth>0</wp14:pctWidth>
            </wp14:sizeRelH>
            <wp14:sizeRelV relativeFrom="margin">
              <wp14:pctHeight>0</wp14:pctHeight>
            </wp14:sizeRelV>
          </wp:anchor>
        </w:drawing>
      </w:r>
      <w:r>
        <w:rPr>
          <w:noProof/>
          <w:lang w:val="es-AR" w:eastAsia="es-AR"/>
        </w:rPr>
        <w:drawing>
          <wp:anchor distT="0" distB="0" distL="114300" distR="114300" simplePos="0" relativeHeight="251658240" behindDoc="0" locked="0" layoutInCell="1" allowOverlap="1" wp14:anchorId="34479EA3" wp14:editId="0E678412">
            <wp:simplePos x="0" y="0"/>
            <wp:positionH relativeFrom="margin">
              <wp:align>left</wp:align>
            </wp:positionH>
            <wp:positionV relativeFrom="margin">
              <wp:align>top</wp:align>
            </wp:positionV>
            <wp:extent cx="2203450" cy="96901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a:stretch>
                      <a:fillRect/>
                    </a:stretch>
                  </pic:blipFill>
                  <pic:spPr>
                    <a:xfrm>
                      <a:off x="0" y="0"/>
                      <a:ext cx="2213994" cy="973747"/>
                    </a:xfrm>
                    <a:prstGeom prst="rect">
                      <a:avLst/>
                    </a:prstGeom>
                  </pic:spPr>
                </pic:pic>
              </a:graphicData>
            </a:graphic>
            <wp14:sizeRelH relativeFrom="margin">
              <wp14:pctWidth>0</wp14:pctWidth>
            </wp14:sizeRelH>
            <wp14:sizeRelV relativeFrom="margin">
              <wp14:pctHeight>0</wp14:pctHeight>
            </wp14:sizeRelV>
          </wp:anchor>
        </w:drawing>
      </w:r>
    </w:p>
    <w:p w14:paraId="29F8F422" w14:textId="116DDE20" w:rsidR="00B74100" w:rsidRPr="003E614E" w:rsidRDefault="00B74100" w:rsidP="003E614E">
      <w:pPr>
        <w:pStyle w:val="GPMNormal"/>
      </w:pPr>
    </w:p>
    <w:tbl>
      <w:tblPr>
        <w:tblStyle w:val="TableGrid"/>
        <w:tblW w:w="0" w:type="auto"/>
        <w:tblLook w:val="04A0" w:firstRow="1" w:lastRow="0" w:firstColumn="1" w:lastColumn="0" w:noHBand="0" w:noVBand="1"/>
      </w:tblPr>
      <w:tblGrid>
        <w:gridCol w:w="9926"/>
      </w:tblGrid>
      <w:tr w:rsidR="00B74100" w:rsidRPr="002860AF" w14:paraId="58250D3A" w14:textId="77777777" w:rsidTr="00284809">
        <w:trPr>
          <w:trHeight w:val="2024"/>
        </w:trPr>
        <w:tc>
          <w:tcPr>
            <w:tcW w:w="9926" w:type="dxa"/>
            <w:tcBorders>
              <w:top w:val="nil"/>
              <w:left w:val="nil"/>
              <w:bottom w:val="nil"/>
              <w:right w:val="nil"/>
            </w:tcBorders>
          </w:tcPr>
          <w:p w14:paraId="206EDD1B" w14:textId="2B238A70" w:rsidR="00B74100" w:rsidRPr="002860AF" w:rsidRDefault="00B74100" w:rsidP="00B74100">
            <w:pPr>
              <w:jc w:val="right"/>
            </w:pPr>
          </w:p>
        </w:tc>
      </w:tr>
    </w:tbl>
    <w:p w14:paraId="5824546C" w14:textId="77777777" w:rsidR="001A2502" w:rsidRPr="003E614E" w:rsidRDefault="001A2502" w:rsidP="003E614E">
      <w:pPr>
        <w:pStyle w:val="GPMNormal"/>
      </w:pPr>
    </w:p>
    <w:p w14:paraId="168DC08B" w14:textId="574164B4" w:rsidR="00C1251E" w:rsidRDefault="00C1251E" w:rsidP="003E614E">
      <w:pPr>
        <w:pStyle w:val="GPMNormal"/>
      </w:pPr>
    </w:p>
    <w:p w14:paraId="284C09DA" w14:textId="77777777" w:rsidR="003E614E" w:rsidRPr="003E614E" w:rsidRDefault="003E614E" w:rsidP="003E614E">
      <w:pPr>
        <w:pStyle w:val="GPMNormal"/>
      </w:pPr>
    </w:p>
    <w:p w14:paraId="4E34B55F" w14:textId="1B6E4231" w:rsidR="004E28BD" w:rsidRPr="00627E30" w:rsidRDefault="00627E30" w:rsidP="00B76C46">
      <w:pPr>
        <w:pStyle w:val="GPMDocT1"/>
        <w:jc w:val="center"/>
        <w:rPr>
          <w:color w:val="06458C"/>
          <w:sz w:val="40"/>
          <w:lang w:val="es-AR"/>
        </w:rPr>
      </w:pPr>
      <w:r w:rsidRPr="00627E30">
        <w:rPr>
          <w:color w:val="06458C"/>
          <w:sz w:val="40"/>
          <w:lang w:val="es-AR"/>
        </w:rPr>
        <w:t xml:space="preserve">Plan de Gestión de </w:t>
      </w:r>
      <w:r w:rsidR="004E28BD" w:rsidRPr="00627E30">
        <w:rPr>
          <w:color w:val="06458C"/>
          <w:sz w:val="40"/>
          <w:lang w:val="es-AR"/>
        </w:rPr>
        <w:t>S</w:t>
      </w:r>
      <w:r w:rsidRPr="00627E30">
        <w:rPr>
          <w:color w:val="06458C"/>
          <w:sz w:val="40"/>
          <w:lang w:val="es-AR"/>
        </w:rPr>
        <w:t>ostenibilidad</w:t>
      </w:r>
    </w:p>
    <w:p w14:paraId="55E9E34C" w14:textId="77777777" w:rsidR="00156D7E" w:rsidRPr="00627E30" w:rsidRDefault="00156D7E" w:rsidP="00B76C46">
      <w:pPr>
        <w:spacing w:after="0"/>
        <w:jc w:val="center"/>
        <w:rPr>
          <w:rFonts w:ascii="Avenir Heavy" w:hAnsi="Avenir Heavy"/>
          <w:b/>
          <w:color w:val="000000" w:themeColor="text1"/>
          <w:sz w:val="36"/>
          <w:szCs w:val="36"/>
          <w:lang w:val="es-AR"/>
        </w:rPr>
      </w:pPr>
    </w:p>
    <w:p w14:paraId="49498C5D" w14:textId="70AC40B5" w:rsidR="00684540" w:rsidRPr="00627E30" w:rsidRDefault="00627E30" w:rsidP="00B76C46">
      <w:pPr>
        <w:pStyle w:val="GPMDocT2"/>
        <w:jc w:val="center"/>
        <w:rPr>
          <w:lang w:val="es-AR"/>
        </w:rPr>
      </w:pPr>
      <w:r w:rsidRPr="00627E30">
        <w:rPr>
          <w:lang w:val="es-AR"/>
        </w:rPr>
        <w:t>Nombre del Proyecto</w:t>
      </w:r>
    </w:p>
    <w:p w14:paraId="7C9361B1" w14:textId="29CFDD70" w:rsidR="00EF7C15" w:rsidRPr="00627E30" w:rsidRDefault="00627E30" w:rsidP="00B76C46">
      <w:pPr>
        <w:pStyle w:val="GPMDocT2"/>
        <w:jc w:val="center"/>
        <w:rPr>
          <w:lang w:val="es-AR"/>
        </w:rPr>
      </w:pPr>
      <w:r w:rsidRPr="00627E30">
        <w:rPr>
          <w:lang w:val="es-AR"/>
        </w:rPr>
        <w:t>Nombre de la Organización</w:t>
      </w:r>
    </w:p>
    <w:p w14:paraId="2770FC86" w14:textId="77777777" w:rsidR="00443456" w:rsidRPr="00627E30" w:rsidRDefault="00443456" w:rsidP="003E614E">
      <w:pPr>
        <w:pStyle w:val="GPMNormal"/>
        <w:rPr>
          <w:lang w:val="es-AR"/>
        </w:rPr>
      </w:pPr>
    </w:p>
    <w:p w14:paraId="39C95011" w14:textId="77777777" w:rsidR="00443456" w:rsidRPr="00627E30" w:rsidRDefault="00443456" w:rsidP="003E614E">
      <w:pPr>
        <w:pStyle w:val="GPMNormal"/>
        <w:rPr>
          <w:lang w:val="es-AR"/>
        </w:rPr>
      </w:pPr>
    </w:p>
    <w:p w14:paraId="6729FE76" w14:textId="77777777" w:rsidR="00C1667D" w:rsidRPr="00627E30" w:rsidRDefault="00C1667D" w:rsidP="003E614E">
      <w:pPr>
        <w:pStyle w:val="GPMNormal"/>
        <w:rPr>
          <w:lang w:val="es-AR"/>
        </w:rPr>
      </w:pPr>
    </w:p>
    <w:p w14:paraId="7EF7AB4A" w14:textId="77777777" w:rsidR="003E29D6" w:rsidRPr="00627E30" w:rsidRDefault="003E29D6" w:rsidP="003E614E">
      <w:pPr>
        <w:pStyle w:val="GPMNormal"/>
        <w:rPr>
          <w:lang w:val="es-AR"/>
        </w:rPr>
      </w:pPr>
    </w:p>
    <w:p w14:paraId="0822C40B" w14:textId="77777777" w:rsidR="003E614E" w:rsidRPr="00627E30" w:rsidRDefault="003E614E" w:rsidP="003E614E">
      <w:pPr>
        <w:pStyle w:val="GPMNormal"/>
        <w:rPr>
          <w:lang w:val="es-AR"/>
        </w:rPr>
      </w:pPr>
    </w:p>
    <w:p w14:paraId="38C7974A" w14:textId="77777777" w:rsidR="003E614E" w:rsidRPr="00627E30" w:rsidRDefault="003E614E" w:rsidP="003E614E">
      <w:pPr>
        <w:pStyle w:val="GPMNormal"/>
        <w:rPr>
          <w:lang w:val="es-AR"/>
        </w:rPr>
      </w:pPr>
    </w:p>
    <w:p w14:paraId="655426DE" w14:textId="77777777" w:rsidR="00443456" w:rsidRPr="00627E30" w:rsidRDefault="00443456" w:rsidP="003E614E">
      <w:pPr>
        <w:pStyle w:val="GPMNormal"/>
        <w:rPr>
          <w:lang w:val="es-AR"/>
        </w:rPr>
      </w:pPr>
    </w:p>
    <w:p w14:paraId="68640729" w14:textId="0D0DDC4E" w:rsidR="00443456" w:rsidRPr="00627E30" w:rsidRDefault="00627E30" w:rsidP="003E614E">
      <w:pPr>
        <w:pStyle w:val="GPMTT1"/>
        <w:rPr>
          <w:i/>
          <w:color w:val="699E46" w:themeColor="text2"/>
          <w:lang w:val="es-AR"/>
        </w:rPr>
      </w:pPr>
      <w:r>
        <w:rPr>
          <w:i/>
          <w:color w:val="699E46" w:themeColor="text2"/>
          <w:lang w:val="es-AR"/>
        </w:rPr>
        <w:t>Por favor a</w:t>
      </w:r>
      <w:r w:rsidRPr="00627E30">
        <w:rPr>
          <w:i/>
          <w:color w:val="699E46" w:themeColor="text2"/>
          <w:lang w:val="es-AR"/>
        </w:rPr>
        <w:t>poye nuestro compromiso con la sostenibilidad y no imprima</w:t>
      </w:r>
      <w:r w:rsidR="00443456" w:rsidRPr="00627E30">
        <w:rPr>
          <w:i/>
          <w:color w:val="699E46" w:themeColor="text2"/>
          <w:lang w:val="es-AR"/>
        </w:rPr>
        <w:br/>
      </w:r>
      <w:r w:rsidRPr="00627E30">
        <w:rPr>
          <w:i/>
          <w:color w:val="699E46" w:themeColor="text2"/>
          <w:lang w:val="es-AR"/>
        </w:rPr>
        <w:t>este documento a menos que sea absolutamente necesario hacerlo.</w:t>
      </w:r>
      <w:r w:rsidR="00443456" w:rsidRPr="00627E30">
        <w:rPr>
          <w:i/>
          <w:color w:val="699E46" w:themeColor="text2"/>
          <w:lang w:val="es-AR"/>
        </w:rPr>
        <w:t>.</w:t>
      </w:r>
    </w:p>
    <w:p w14:paraId="11B2CD5C" w14:textId="77777777" w:rsidR="003979F5" w:rsidRPr="00627E30" w:rsidRDefault="003979F5" w:rsidP="00443456">
      <w:pPr>
        <w:spacing w:after="120"/>
        <w:jc w:val="center"/>
        <w:rPr>
          <w:i/>
          <w:color w:val="699E46" w:themeColor="text2"/>
          <w:lang w:val="es-AR"/>
        </w:rPr>
      </w:pPr>
    </w:p>
    <w:tbl>
      <w:tblPr>
        <w:tblW w:w="9936"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512"/>
        <w:gridCol w:w="8424"/>
      </w:tblGrid>
      <w:tr w:rsidR="003979F5" w:rsidRPr="00627E30" w14:paraId="171A3C3F" w14:textId="77777777" w:rsidTr="00796BA3">
        <w:trPr>
          <w:cantSplit/>
          <w:jc w:val="center"/>
        </w:trPr>
        <w:tc>
          <w:tcPr>
            <w:tcW w:w="1512" w:type="dxa"/>
            <w:vAlign w:val="center"/>
          </w:tcPr>
          <w:p w14:paraId="3C9BE299" w14:textId="77777777" w:rsidR="003979F5" w:rsidRPr="002860AF" w:rsidRDefault="003979F5" w:rsidP="00796BA3">
            <w:pPr>
              <w:jc w:val="center"/>
            </w:pPr>
            <w:r w:rsidRPr="002860AF">
              <w:rPr>
                <w:noProof/>
                <w:lang w:val="es-AR" w:eastAsia="es-AR"/>
              </w:rPr>
              <w:drawing>
                <wp:inline distT="0" distB="0" distL="0" distR="0" wp14:anchorId="6485EE6A" wp14:editId="011834D3">
                  <wp:extent cx="599440" cy="209730"/>
                  <wp:effectExtent l="0" t="0" r="1016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BY.png"/>
                          <pic:cNvPicPr/>
                        </pic:nvPicPr>
                        <pic:blipFill>
                          <a:blip r:embed="rId10">
                            <a:extLst>
                              <a:ext uri="{28A0092B-C50C-407E-A947-70E740481C1C}">
                                <a14:useLocalDpi xmlns:a14="http://schemas.microsoft.com/office/drawing/2010/main" val="0"/>
                              </a:ext>
                            </a:extLst>
                          </a:blip>
                          <a:stretch>
                            <a:fillRect/>
                          </a:stretch>
                        </pic:blipFill>
                        <pic:spPr>
                          <a:xfrm>
                            <a:off x="0" y="0"/>
                            <a:ext cx="601193" cy="210344"/>
                          </a:xfrm>
                          <a:prstGeom prst="rect">
                            <a:avLst/>
                          </a:prstGeom>
                        </pic:spPr>
                      </pic:pic>
                    </a:graphicData>
                  </a:graphic>
                </wp:inline>
              </w:drawing>
            </w:r>
          </w:p>
        </w:tc>
        <w:tc>
          <w:tcPr>
            <w:tcW w:w="8424" w:type="dxa"/>
          </w:tcPr>
          <w:p w14:paraId="1C42AF3A" w14:textId="0975544F" w:rsidR="003979F5" w:rsidRPr="00627E30" w:rsidRDefault="00627E30" w:rsidP="003E614E">
            <w:pPr>
              <w:pStyle w:val="GPMTText"/>
              <w:rPr>
                <w:rFonts w:cs="Cambria"/>
                <w:lang w:val="es-AR"/>
              </w:rPr>
            </w:pPr>
            <w:r w:rsidRPr="00627E30">
              <w:rPr>
                <w:lang w:val="es-AR"/>
              </w:rPr>
              <w:t>Este documento fue diseñado por GPM para los usuarios de</w:t>
            </w:r>
            <w:r>
              <w:rPr>
                <w:lang w:val="es-AR"/>
              </w:rPr>
              <w:t>l c</w:t>
            </w:r>
            <w:r w:rsidRPr="00627E30">
              <w:rPr>
                <w:lang w:val="es-AR"/>
              </w:rPr>
              <w:t>iclo de vida de</w:t>
            </w:r>
            <w:r>
              <w:rPr>
                <w:lang w:val="es-AR"/>
              </w:rPr>
              <w:t xml:space="preserve"> sus</w:t>
            </w:r>
            <w:r w:rsidRPr="00627E30">
              <w:rPr>
                <w:lang w:val="es-AR"/>
              </w:rPr>
              <w:t xml:space="preserve"> proyecto</w:t>
            </w:r>
            <w:r>
              <w:rPr>
                <w:lang w:val="es-AR"/>
              </w:rPr>
              <w:t>s</w:t>
            </w:r>
            <w:r w:rsidRPr="00627E30">
              <w:rPr>
                <w:lang w:val="es-AR"/>
              </w:rPr>
              <w:t xml:space="preserve"> PRiSM. El diseño de este documento está autorizado a otros bajo la licencia internacional Creative Commons Attribution 4.0. Para obtener una copia de esta licencia, visite</w:t>
            </w:r>
            <w:r w:rsidR="003979F5" w:rsidRPr="00627E30">
              <w:rPr>
                <w:lang w:val="es-AR"/>
              </w:rPr>
              <w:t xml:space="preserve">: </w:t>
            </w:r>
            <w:hyperlink r:id="rId11" w:history="1">
              <w:r w:rsidR="003979F5" w:rsidRPr="00627E30">
                <w:rPr>
                  <w:rStyle w:val="Hyperlink"/>
                  <w:lang w:val="es-AR"/>
                </w:rPr>
                <w:t>http://creativecommons.org/licenses/by/4.0/</w:t>
              </w:r>
            </w:hyperlink>
          </w:p>
          <w:p w14:paraId="0EE2350F" w14:textId="63F0AC1B" w:rsidR="003979F5" w:rsidRPr="00627E30" w:rsidRDefault="00627E30" w:rsidP="003E614E">
            <w:pPr>
              <w:pStyle w:val="GPMTText"/>
              <w:rPr>
                <w:lang w:val="es-AR"/>
              </w:rPr>
            </w:pPr>
            <w:r w:rsidRPr="00627E30">
              <w:rPr>
                <w:rFonts w:cs="Cambria"/>
                <w:lang w:val="es-AR"/>
              </w:rPr>
              <w:t>El contenido agregado por el usuario no está cubierto por la licencia</w:t>
            </w:r>
            <w:r w:rsidR="003979F5" w:rsidRPr="00627E30">
              <w:rPr>
                <w:rFonts w:cs="Cambria"/>
                <w:lang w:val="es-AR"/>
              </w:rPr>
              <w:t>.</w:t>
            </w:r>
          </w:p>
        </w:tc>
      </w:tr>
    </w:tbl>
    <w:p w14:paraId="137CFA52" w14:textId="77777777" w:rsidR="003979F5" w:rsidRPr="00627E30" w:rsidRDefault="003979F5" w:rsidP="003E614E">
      <w:pPr>
        <w:pStyle w:val="GPMNormal"/>
        <w:rPr>
          <w:lang w:val="es-AR"/>
        </w:rPr>
      </w:pPr>
    </w:p>
    <w:p w14:paraId="5A29690F" w14:textId="21C9BF71" w:rsidR="00005BBE" w:rsidRPr="00627E30" w:rsidRDefault="00627E30" w:rsidP="003E614E">
      <w:pPr>
        <w:pStyle w:val="GPMNormal"/>
        <w:pageBreakBefore/>
        <w:jc w:val="center"/>
        <w:rPr>
          <w:i/>
          <w:color w:val="FF0000"/>
          <w:lang w:val="es-AR"/>
        </w:rPr>
      </w:pPr>
      <w:r w:rsidRPr="00627E30">
        <w:rPr>
          <w:i/>
          <w:color w:val="FF0000"/>
          <w:lang w:val="es-AR"/>
        </w:rPr>
        <w:lastRenderedPageBreak/>
        <w:t>Esta página debe ser eliminada antes de emitir el Plan de Gestión de Sostenibilidad</w:t>
      </w:r>
      <w:r w:rsidR="00005BBE" w:rsidRPr="00627E30">
        <w:rPr>
          <w:i/>
          <w:color w:val="FF0000"/>
          <w:lang w:val="es-AR"/>
        </w:rPr>
        <w:t>.</w:t>
      </w:r>
    </w:p>
    <w:tbl>
      <w:tblPr>
        <w:tblStyle w:val="TableGrid"/>
        <w:tblW w:w="0" w:type="auto"/>
        <w:tblLook w:val="04A0" w:firstRow="1" w:lastRow="0" w:firstColumn="1" w:lastColumn="0" w:noHBand="0" w:noVBand="1"/>
      </w:tblPr>
      <w:tblGrid>
        <w:gridCol w:w="2065"/>
        <w:gridCol w:w="7861"/>
      </w:tblGrid>
      <w:tr w:rsidR="007A1355" w14:paraId="08E781E6" w14:textId="77777777" w:rsidTr="00E51F0F">
        <w:tc>
          <w:tcPr>
            <w:tcW w:w="9926" w:type="dxa"/>
            <w:gridSpan w:val="2"/>
            <w:shd w:val="clear" w:color="auto" w:fill="06458C"/>
          </w:tcPr>
          <w:p w14:paraId="2D21E8AA" w14:textId="4E59B908" w:rsidR="007A1355" w:rsidRPr="007A1355" w:rsidRDefault="00627E30" w:rsidP="00627E30">
            <w:pPr>
              <w:pStyle w:val="GPMTT1"/>
            </w:pPr>
            <w:r w:rsidRPr="00627E30">
              <w:rPr>
                <w:color w:val="FFFFFF" w:themeColor="background1"/>
              </w:rPr>
              <w:t xml:space="preserve">Instrucciones de </w:t>
            </w:r>
            <w:r>
              <w:rPr>
                <w:color w:val="FFFFFF" w:themeColor="background1"/>
              </w:rPr>
              <w:t>U</w:t>
            </w:r>
            <w:r w:rsidRPr="00627E30">
              <w:rPr>
                <w:color w:val="FFFFFF" w:themeColor="background1"/>
              </w:rPr>
              <w:t>so</w:t>
            </w:r>
          </w:p>
        </w:tc>
      </w:tr>
      <w:tr w:rsidR="007A1355" w:rsidRPr="002B2CE6" w14:paraId="741E5809" w14:textId="77777777" w:rsidTr="007A1355">
        <w:tc>
          <w:tcPr>
            <w:tcW w:w="2065" w:type="dxa"/>
          </w:tcPr>
          <w:p w14:paraId="346F1A9D" w14:textId="77BA2E27" w:rsidR="007A1355" w:rsidRDefault="002B2CE6" w:rsidP="002B2CE6">
            <w:pPr>
              <w:pStyle w:val="GPMTLabel"/>
            </w:pPr>
            <w:r w:rsidRPr="002B2CE6">
              <w:t xml:space="preserve">Titulo del </w:t>
            </w:r>
            <w:r>
              <w:t>D</w:t>
            </w:r>
            <w:r w:rsidRPr="002B2CE6">
              <w:t>ocumento</w:t>
            </w:r>
          </w:p>
        </w:tc>
        <w:tc>
          <w:tcPr>
            <w:tcW w:w="7861" w:type="dxa"/>
          </w:tcPr>
          <w:p w14:paraId="255CCC82" w14:textId="1FD6203F" w:rsidR="007A1355" w:rsidRPr="002B2CE6" w:rsidRDefault="002B2CE6" w:rsidP="003E614E">
            <w:pPr>
              <w:pStyle w:val="GPMTText"/>
              <w:rPr>
                <w:lang w:val="es-AR"/>
              </w:rPr>
            </w:pPr>
            <w:r w:rsidRPr="002B2CE6">
              <w:rPr>
                <w:lang w:val="es-AR"/>
              </w:rPr>
              <w:t>Para utilizar un título para el documento que no sea Plan de Gestión de Sostenibilidad, deberá modificar la portada, la página de contenido y los encabezados en todas las secciones del documento.</w:t>
            </w:r>
          </w:p>
        </w:tc>
      </w:tr>
      <w:tr w:rsidR="00FF0F1C" w:rsidRPr="002B2CE6" w14:paraId="695173F7" w14:textId="77777777" w:rsidTr="007A1355">
        <w:tc>
          <w:tcPr>
            <w:tcW w:w="2065" w:type="dxa"/>
          </w:tcPr>
          <w:p w14:paraId="3F1F9623" w14:textId="430DA940" w:rsidR="00FF0F1C" w:rsidRPr="002B2CE6" w:rsidRDefault="002B2CE6" w:rsidP="003E614E">
            <w:pPr>
              <w:pStyle w:val="GPMTLabel"/>
              <w:rPr>
                <w:lang w:val="es-AR"/>
              </w:rPr>
            </w:pPr>
            <w:r w:rsidRPr="002B2CE6">
              <w:rPr>
                <w:lang w:val="es-AR"/>
              </w:rPr>
              <w:t>Nombre del Proyecto y Nombre de la Organización</w:t>
            </w:r>
          </w:p>
        </w:tc>
        <w:tc>
          <w:tcPr>
            <w:tcW w:w="7861" w:type="dxa"/>
          </w:tcPr>
          <w:p w14:paraId="39CF85EC" w14:textId="5776F095" w:rsidR="00FF0F1C" w:rsidRPr="002B2CE6" w:rsidRDefault="002B2CE6" w:rsidP="002B2CE6">
            <w:pPr>
              <w:pStyle w:val="GPMTText"/>
              <w:rPr>
                <w:lang w:val="es-AR"/>
              </w:rPr>
            </w:pPr>
            <w:r w:rsidRPr="002B2CE6">
              <w:rPr>
                <w:lang w:val="es-AR"/>
              </w:rPr>
              <w:t xml:space="preserve">Antes de emitir el documento, debe reemplazar "Nombre del </w:t>
            </w:r>
            <w:r>
              <w:rPr>
                <w:lang w:val="es-AR"/>
              </w:rPr>
              <w:t>P</w:t>
            </w:r>
            <w:r w:rsidRPr="002B2CE6">
              <w:rPr>
                <w:lang w:val="es-AR"/>
              </w:rPr>
              <w:t xml:space="preserve">royecto" y "Nombre de la </w:t>
            </w:r>
            <w:r>
              <w:rPr>
                <w:lang w:val="es-AR"/>
              </w:rPr>
              <w:t>O</w:t>
            </w:r>
            <w:r w:rsidRPr="002B2CE6">
              <w:rPr>
                <w:lang w:val="es-AR"/>
              </w:rPr>
              <w:t>rganización" en todo el documento. Esas frases aparecen en la página del título, la página de contenido y en los encabezados y pies de página de todas las secciones del documento.</w:t>
            </w:r>
            <w:r w:rsidR="00FF0F1C" w:rsidRPr="002B2CE6">
              <w:rPr>
                <w:lang w:val="es-AR"/>
              </w:rPr>
              <w:t>.</w:t>
            </w:r>
          </w:p>
        </w:tc>
      </w:tr>
      <w:tr w:rsidR="00FF0F1C" w:rsidRPr="002B2CE6" w14:paraId="238F736C" w14:textId="77777777" w:rsidTr="007A1355">
        <w:tc>
          <w:tcPr>
            <w:tcW w:w="2065" w:type="dxa"/>
          </w:tcPr>
          <w:p w14:paraId="17A622A6" w14:textId="61ADC88C" w:rsidR="00FF0F1C" w:rsidRDefault="002B2CE6" w:rsidP="003E614E">
            <w:pPr>
              <w:pStyle w:val="GPMTLabel"/>
            </w:pPr>
            <w:r w:rsidRPr="002B2CE6">
              <w:t>Contenido</w:t>
            </w:r>
          </w:p>
        </w:tc>
        <w:tc>
          <w:tcPr>
            <w:tcW w:w="7861" w:type="dxa"/>
          </w:tcPr>
          <w:p w14:paraId="5B8BF6FF" w14:textId="5CC200D1" w:rsidR="00FF0F1C" w:rsidRPr="002B2CE6" w:rsidRDefault="002B2CE6" w:rsidP="003E614E">
            <w:pPr>
              <w:pStyle w:val="GPMTText"/>
              <w:rPr>
                <w:lang w:val="es-AR"/>
              </w:rPr>
            </w:pPr>
            <w:r w:rsidRPr="002B2CE6">
              <w:rPr>
                <w:lang w:val="es-AR"/>
              </w:rPr>
              <w:t>Utilice &lt;Actualizar campo&gt; para generar una tabla de contenido revisada antes de emitir el documento</w:t>
            </w:r>
            <w:r w:rsidR="00FF0F1C" w:rsidRPr="002B2CE6">
              <w:rPr>
                <w:lang w:val="es-AR"/>
              </w:rPr>
              <w:t>.</w:t>
            </w:r>
          </w:p>
        </w:tc>
      </w:tr>
      <w:tr w:rsidR="00FF0F1C" w:rsidRPr="002B2CE6" w14:paraId="128D1536" w14:textId="77777777" w:rsidTr="007A1355">
        <w:tc>
          <w:tcPr>
            <w:tcW w:w="2065" w:type="dxa"/>
          </w:tcPr>
          <w:p w14:paraId="4B24560B" w14:textId="771769F8" w:rsidR="00FF0F1C" w:rsidRDefault="002B2CE6" w:rsidP="003E614E">
            <w:pPr>
              <w:pStyle w:val="GPMTLabel"/>
            </w:pPr>
            <w:r w:rsidRPr="002B2CE6">
              <w:t>Guía en línea</w:t>
            </w:r>
          </w:p>
        </w:tc>
        <w:tc>
          <w:tcPr>
            <w:tcW w:w="7861" w:type="dxa"/>
          </w:tcPr>
          <w:p w14:paraId="4C05B8BD" w14:textId="45344751" w:rsidR="00FF0F1C" w:rsidRPr="002B2CE6" w:rsidRDefault="002B2CE6" w:rsidP="002B2CE6">
            <w:pPr>
              <w:pStyle w:val="GPMTText"/>
              <w:rPr>
                <w:lang w:val="es-AR"/>
              </w:rPr>
            </w:pPr>
            <w:r w:rsidRPr="002B2CE6">
              <w:rPr>
                <w:lang w:val="es-AR"/>
              </w:rPr>
              <w:t xml:space="preserve">Varias secciones tienen </w:t>
            </w:r>
            <w:r w:rsidRPr="002B2CE6">
              <w:rPr>
                <w:color w:val="FF0000"/>
                <w:lang w:val="es-AR"/>
              </w:rPr>
              <w:t>guía en línea en rojo</w:t>
            </w:r>
            <w:r w:rsidRPr="002B2CE6">
              <w:rPr>
                <w:lang w:val="es-AR"/>
              </w:rPr>
              <w:t xml:space="preserve">. Estas entradas deben eliminarse junto con esta página antes de emitir el </w:t>
            </w:r>
            <w:r>
              <w:rPr>
                <w:lang w:val="es-AR"/>
              </w:rPr>
              <w:t>PGS</w:t>
            </w:r>
            <w:r w:rsidRPr="002B2CE6">
              <w:rPr>
                <w:lang w:val="es-AR"/>
              </w:rPr>
              <w:t>.</w:t>
            </w:r>
          </w:p>
        </w:tc>
      </w:tr>
      <w:tr w:rsidR="00FF0F1C" w:rsidRPr="00D47B06" w14:paraId="736C2F50" w14:textId="77777777" w:rsidTr="007A1355">
        <w:tc>
          <w:tcPr>
            <w:tcW w:w="2065" w:type="dxa"/>
          </w:tcPr>
          <w:p w14:paraId="49737755" w14:textId="375049D6" w:rsidR="00FF0F1C" w:rsidRDefault="002B2CE6" w:rsidP="002B2CE6">
            <w:pPr>
              <w:pStyle w:val="GPMTLabel"/>
            </w:pPr>
            <w:r w:rsidRPr="002B2CE6">
              <w:t xml:space="preserve">Control de </w:t>
            </w:r>
            <w:r>
              <w:t>V</w:t>
            </w:r>
            <w:r w:rsidRPr="002B2CE6">
              <w:t>ersiones</w:t>
            </w:r>
          </w:p>
        </w:tc>
        <w:tc>
          <w:tcPr>
            <w:tcW w:w="7861" w:type="dxa"/>
          </w:tcPr>
          <w:p w14:paraId="333780F7" w14:textId="71D1EDA9" w:rsidR="00FF0F1C" w:rsidRPr="002B2CE6" w:rsidRDefault="002B2CE6" w:rsidP="003E614E">
            <w:pPr>
              <w:pStyle w:val="GPMTText"/>
              <w:rPr>
                <w:lang w:val="es-AR"/>
              </w:rPr>
            </w:pPr>
            <w:r w:rsidRPr="002B2CE6">
              <w:rPr>
                <w:lang w:val="es-AR"/>
              </w:rPr>
              <w:t>Hay tres tablas de control de versiones al final del documento</w:t>
            </w:r>
            <w:r w:rsidR="00FF0F1C" w:rsidRPr="002B2CE6">
              <w:rPr>
                <w:lang w:val="es-AR"/>
              </w:rPr>
              <w:t>:</w:t>
            </w:r>
          </w:p>
          <w:p w14:paraId="735B54E0" w14:textId="4D02D5B4" w:rsidR="00FF0F1C" w:rsidRPr="002B2CE6" w:rsidRDefault="002B2CE6" w:rsidP="002B2CE6">
            <w:pPr>
              <w:pStyle w:val="GPMTBullets"/>
              <w:rPr>
                <w:lang w:val="es-AR"/>
              </w:rPr>
            </w:pPr>
            <w:r w:rsidRPr="002B2CE6">
              <w:rPr>
                <w:lang w:val="es-AR"/>
              </w:rPr>
              <w:t xml:space="preserve">Control de versiones para el </w:t>
            </w:r>
            <w:r>
              <w:rPr>
                <w:lang w:val="es-AR"/>
              </w:rPr>
              <w:t>PGS</w:t>
            </w:r>
            <w:r w:rsidRPr="002B2CE6">
              <w:rPr>
                <w:lang w:val="es-AR"/>
              </w:rPr>
              <w:t xml:space="preserve">. Actualice esta tabla si realiza cambios en el </w:t>
            </w:r>
            <w:r>
              <w:rPr>
                <w:lang w:val="es-AR"/>
              </w:rPr>
              <w:t>PGS</w:t>
            </w:r>
          </w:p>
          <w:p w14:paraId="683646A0" w14:textId="73E78072" w:rsidR="003E614E" w:rsidRPr="00D47B06" w:rsidRDefault="00D47B06" w:rsidP="00D47B06">
            <w:pPr>
              <w:pStyle w:val="GPMTBullets"/>
              <w:rPr>
                <w:lang w:val="es-AR"/>
              </w:rPr>
            </w:pPr>
            <w:r w:rsidRPr="00D47B06">
              <w:rPr>
                <w:lang w:val="es-AR"/>
              </w:rPr>
              <w:t xml:space="preserve">Control de distribución para el </w:t>
            </w:r>
            <w:r>
              <w:rPr>
                <w:lang w:val="es-AR"/>
              </w:rPr>
              <w:t>PGS</w:t>
            </w:r>
            <w:r w:rsidRPr="00D47B06">
              <w:rPr>
                <w:lang w:val="es-AR"/>
              </w:rPr>
              <w:t xml:space="preserve">. Registrar quién ha recibido una copia del </w:t>
            </w:r>
            <w:r>
              <w:rPr>
                <w:lang w:val="es-AR"/>
              </w:rPr>
              <w:t>PGS</w:t>
            </w:r>
            <w:r w:rsidRPr="00D47B06">
              <w:rPr>
                <w:lang w:val="es-AR"/>
              </w:rPr>
              <w:t>. "Formato" normalmente sería "Impreso" o "Electrónico".</w:t>
            </w:r>
          </w:p>
          <w:p w14:paraId="6DB5D2FD" w14:textId="1DAD4CC8" w:rsidR="00FF0F1C" w:rsidRPr="00D47B06" w:rsidRDefault="00D47B06" w:rsidP="00D47B06">
            <w:pPr>
              <w:pStyle w:val="GPMTBullets"/>
              <w:rPr>
                <w:lang w:val="es-AR"/>
              </w:rPr>
            </w:pPr>
            <w:r w:rsidRPr="00D47B06">
              <w:rPr>
                <w:lang w:val="es-AR"/>
              </w:rPr>
              <w:t xml:space="preserve"> Control de versiones de la plantilla. Actualice esta tabla si realiza cambios en la plantilla.</w:t>
            </w:r>
            <w:r w:rsidR="00FF0F1C" w:rsidRPr="00D47B06">
              <w:rPr>
                <w:lang w:val="es-AR"/>
              </w:rPr>
              <w:t>.</w:t>
            </w:r>
          </w:p>
        </w:tc>
      </w:tr>
      <w:tr w:rsidR="00FF0F1C" w14:paraId="7D5D7321" w14:textId="77777777" w:rsidTr="007A1355">
        <w:tc>
          <w:tcPr>
            <w:tcW w:w="2065" w:type="dxa"/>
          </w:tcPr>
          <w:p w14:paraId="68F52EC4" w14:textId="4EEFF789" w:rsidR="00FF0F1C" w:rsidRDefault="00D47B06" w:rsidP="003E614E">
            <w:pPr>
              <w:pStyle w:val="GPMTLabel"/>
            </w:pPr>
            <w:r w:rsidRPr="00D47B06">
              <w:t>Aprobaciones</w:t>
            </w:r>
          </w:p>
        </w:tc>
        <w:tc>
          <w:tcPr>
            <w:tcW w:w="7861" w:type="dxa"/>
          </w:tcPr>
          <w:p w14:paraId="542B43B2" w14:textId="06E74D07" w:rsidR="00FF0F1C" w:rsidRPr="00D47B06" w:rsidRDefault="00D47B06" w:rsidP="00D47B06">
            <w:pPr>
              <w:pStyle w:val="GPMTBullets"/>
              <w:rPr>
                <w:lang w:val="es-AR"/>
              </w:rPr>
            </w:pPr>
            <w:r w:rsidRPr="00D47B06">
              <w:rPr>
                <w:lang w:val="es-AR"/>
              </w:rPr>
              <w:t>Las tablas de aprobación se pueden modificar para cumplir con sus prácticas internas. Si es así, esos cambios deben registrarse como un cambio en la versión de la Plantilla</w:t>
            </w:r>
            <w:r w:rsidR="00FF0F1C" w:rsidRPr="00D47B06">
              <w:rPr>
                <w:lang w:val="es-AR"/>
              </w:rPr>
              <w:t>.</w:t>
            </w:r>
          </w:p>
          <w:p w14:paraId="210FFCAE" w14:textId="54F30E13" w:rsidR="00FF0F1C" w:rsidRDefault="00D47B06" w:rsidP="00D47B06">
            <w:pPr>
              <w:pStyle w:val="GPMTBullets"/>
            </w:pPr>
            <w:r w:rsidRPr="00D47B06">
              <w:rPr>
                <w:lang w:val="es-AR"/>
              </w:rPr>
              <w:t xml:space="preserve"> Se esperan aprobaciones para la versión actual en la página </w:t>
            </w:r>
            <w:r>
              <w:rPr>
                <w:lang w:val="es-AR"/>
              </w:rPr>
              <w:t xml:space="preserve">de </w:t>
            </w:r>
            <w:r w:rsidRPr="00D47B06">
              <w:rPr>
                <w:i/>
                <w:lang w:val="es-AR"/>
              </w:rPr>
              <w:t>Contenido</w:t>
            </w:r>
            <w:r w:rsidRPr="00D47B06">
              <w:rPr>
                <w:lang w:val="es-AR"/>
              </w:rPr>
              <w:t xml:space="preserve"> y la página </w:t>
            </w:r>
            <w:r w:rsidRPr="00D47B06">
              <w:rPr>
                <w:i/>
                <w:lang w:val="es-AR"/>
              </w:rPr>
              <w:t>Control de Versiones</w:t>
            </w:r>
            <w:r w:rsidRPr="00D47B06">
              <w:rPr>
                <w:lang w:val="es-AR"/>
              </w:rPr>
              <w:t xml:space="preserve">. Las aprobaciones de versiones anteriores solo se mostrarían en la página </w:t>
            </w:r>
            <w:r w:rsidRPr="00D47B06">
              <w:rPr>
                <w:i/>
                <w:lang w:val="es-AR"/>
              </w:rPr>
              <w:t>Control de Versiones</w:t>
            </w:r>
            <w:r w:rsidRPr="00D47B06">
              <w:rPr>
                <w:lang w:val="es-AR"/>
              </w:rPr>
              <w:t>.</w:t>
            </w:r>
          </w:p>
        </w:tc>
      </w:tr>
      <w:tr w:rsidR="00FF0F1C" w:rsidRPr="00D47B06" w14:paraId="2748F5AF" w14:textId="77777777" w:rsidTr="007A1355">
        <w:tc>
          <w:tcPr>
            <w:tcW w:w="2065" w:type="dxa"/>
          </w:tcPr>
          <w:p w14:paraId="581C510D" w14:textId="58F108F8" w:rsidR="00FF0F1C" w:rsidRDefault="00D47B06" w:rsidP="003E614E">
            <w:pPr>
              <w:pStyle w:val="GPMTLabel"/>
            </w:pPr>
            <w:r w:rsidRPr="00D47B06">
              <w:t>Firma</w:t>
            </w:r>
            <w:r>
              <w:t>s</w:t>
            </w:r>
          </w:p>
        </w:tc>
        <w:tc>
          <w:tcPr>
            <w:tcW w:w="7861" w:type="dxa"/>
          </w:tcPr>
          <w:p w14:paraId="515E3CA2" w14:textId="4E476723" w:rsidR="00FF0F1C" w:rsidRPr="00D47B06" w:rsidRDefault="00D47B06" w:rsidP="003E614E">
            <w:pPr>
              <w:pStyle w:val="GPMTText"/>
              <w:rPr>
                <w:lang w:val="es-AR"/>
              </w:rPr>
            </w:pPr>
            <w:r w:rsidRPr="00D47B06">
              <w:rPr>
                <w:lang w:val="es-AR"/>
              </w:rPr>
              <w:t>Las firmas de aprobación pueden ser electrónicas si la política de la organización lo permite.</w:t>
            </w:r>
          </w:p>
        </w:tc>
      </w:tr>
      <w:tr w:rsidR="00C459F2" w:rsidRPr="00D47B06" w14:paraId="7FD93B57" w14:textId="77777777" w:rsidTr="007A1355">
        <w:tc>
          <w:tcPr>
            <w:tcW w:w="2065" w:type="dxa"/>
          </w:tcPr>
          <w:p w14:paraId="22203D88" w14:textId="485C15A1" w:rsidR="00C459F2" w:rsidRDefault="00C459F2" w:rsidP="003E614E">
            <w:pPr>
              <w:pStyle w:val="GPMTLabel"/>
            </w:pPr>
            <w:r>
              <w:t>Format</w:t>
            </w:r>
            <w:r w:rsidR="00D47B06">
              <w:t>o</w:t>
            </w:r>
          </w:p>
        </w:tc>
        <w:tc>
          <w:tcPr>
            <w:tcW w:w="7861" w:type="dxa"/>
          </w:tcPr>
          <w:p w14:paraId="49E56179" w14:textId="544160E1" w:rsidR="00C459F2" w:rsidRPr="00D47B06" w:rsidRDefault="00D47B06" w:rsidP="003E614E">
            <w:pPr>
              <w:pStyle w:val="GPMTText"/>
              <w:rPr>
                <w:lang w:val="es-AR"/>
              </w:rPr>
            </w:pPr>
            <w:r w:rsidRPr="00D47B06">
              <w:rPr>
                <w:lang w:val="es-AR"/>
              </w:rPr>
              <w:t>Todo el contenido de este documento se ha formateado con &lt;Formato/Estilo...&gt;. Si desea modificar cualquier aspecto del diseño del documento (tipos de letra, tamaños de fuente, colores de encabezado, etc.), puede hacerlo rápida y fácilmente modificando los estilos correspondientes.</w:t>
            </w:r>
          </w:p>
        </w:tc>
      </w:tr>
    </w:tbl>
    <w:p w14:paraId="68F0BA63" w14:textId="4EA69939" w:rsidR="00C50F7E" w:rsidRPr="00D47B06" w:rsidRDefault="00C50F7E" w:rsidP="00AC074D">
      <w:pPr>
        <w:pStyle w:val="GPMNormal"/>
        <w:rPr>
          <w:lang w:val="es-AR"/>
        </w:rPr>
      </w:pPr>
    </w:p>
    <w:p w14:paraId="0BB93B6C" w14:textId="77777777" w:rsidR="00C50F7E" w:rsidRPr="00D47B06" w:rsidRDefault="00C50F7E" w:rsidP="00253787">
      <w:pPr>
        <w:pStyle w:val="GPMNormal"/>
        <w:pageBreakBefore/>
        <w:rPr>
          <w:lang w:val="es-AR"/>
        </w:rPr>
      </w:pPr>
    </w:p>
    <w:p w14:paraId="3F3BBF4E" w14:textId="77777777" w:rsidR="0033345C" w:rsidRPr="00D47B06" w:rsidRDefault="0033345C" w:rsidP="00253787">
      <w:pPr>
        <w:pStyle w:val="GPMDocT1"/>
        <w:jc w:val="center"/>
        <w:rPr>
          <w:lang w:val="es-AR"/>
        </w:rPr>
      </w:pPr>
    </w:p>
    <w:p w14:paraId="155CCEDE" w14:textId="7CBFAE0A" w:rsidR="0033345C" w:rsidRPr="00D47B06" w:rsidRDefault="00D47B06" w:rsidP="00253787">
      <w:pPr>
        <w:pStyle w:val="GPMDocT1"/>
        <w:jc w:val="center"/>
        <w:rPr>
          <w:lang w:val="es-AR"/>
        </w:rPr>
      </w:pPr>
      <w:r w:rsidRPr="00D47B06">
        <w:rPr>
          <w:lang w:val="es-AR"/>
        </w:rPr>
        <w:t>Plan de Gestión de Sostenibilidad</w:t>
      </w:r>
    </w:p>
    <w:p w14:paraId="2478D8C4" w14:textId="77777777" w:rsidR="0033345C" w:rsidRPr="00D47B06" w:rsidRDefault="0033345C" w:rsidP="00253787">
      <w:pPr>
        <w:pStyle w:val="GPMDocT1"/>
        <w:jc w:val="center"/>
        <w:rPr>
          <w:sz w:val="32"/>
          <w:szCs w:val="32"/>
          <w:lang w:val="es-AR"/>
        </w:rPr>
      </w:pPr>
    </w:p>
    <w:p w14:paraId="0E197EDF" w14:textId="01A8F10F" w:rsidR="00345A40" w:rsidRPr="00D47B06" w:rsidRDefault="00D47B06" w:rsidP="00253787">
      <w:pPr>
        <w:pStyle w:val="GPMDocT2"/>
        <w:jc w:val="center"/>
        <w:rPr>
          <w:lang w:val="es-AR"/>
        </w:rPr>
      </w:pPr>
      <w:r w:rsidRPr="00D47B06">
        <w:rPr>
          <w:lang w:val="es-AR"/>
        </w:rPr>
        <w:t xml:space="preserve">Nombre del </w:t>
      </w:r>
      <w:r>
        <w:rPr>
          <w:lang w:val="es-AR"/>
        </w:rPr>
        <w:t>P</w:t>
      </w:r>
      <w:r w:rsidRPr="00D47B06">
        <w:rPr>
          <w:lang w:val="es-AR"/>
        </w:rPr>
        <w:t>royecto</w:t>
      </w:r>
    </w:p>
    <w:p w14:paraId="0324E0E5" w14:textId="4878C355" w:rsidR="00345A40" w:rsidRPr="00D47B06" w:rsidRDefault="00D47B06" w:rsidP="00253787">
      <w:pPr>
        <w:pStyle w:val="GPMDocT2"/>
        <w:jc w:val="center"/>
        <w:rPr>
          <w:lang w:val="es-AR"/>
        </w:rPr>
      </w:pPr>
      <w:r w:rsidRPr="00D47B06">
        <w:rPr>
          <w:lang w:val="es-AR"/>
        </w:rPr>
        <w:t>Nombre de la Organización</w:t>
      </w:r>
    </w:p>
    <w:p w14:paraId="75969674" w14:textId="478B6145" w:rsidR="00F95249" w:rsidRPr="00D47B06" w:rsidRDefault="00F95249" w:rsidP="00253787">
      <w:pPr>
        <w:pStyle w:val="GPMTT1"/>
        <w:rPr>
          <w:lang w:val="es-AR"/>
        </w:rPr>
      </w:pPr>
    </w:p>
    <w:p w14:paraId="7ED3245C" w14:textId="299C8DD3" w:rsidR="00953CAE" w:rsidRPr="006F5CA0" w:rsidRDefault="001212B9" w:rsidP="00253787">
      <w:pPr>
        <w:pStyle w:val="GPMTT1"/>
        <w:rPr>
          <w:color w:val="06458C"/>
          <w:sz w:val="32"/>
          <w:szCs w:val="32"/>
          <w:lang w:val="es-AR"/>
        </w:rPr>
      </w:pPr>
      <w:r w:rsidRPr="006F5CA0">
        <w:rPr>
          <w:color w:val="06458C"/>
          <w:sz w:val="32"/>
          <w:szCs w:val="32"/>
          <w:lang w:val="es-AR"/>
        </w:rPr>
        <w:t>Conten</w:t>
      </w:r>
      <w:r w:rsidR="006F5CA0" w:rsidRPr="006F5CA0">
        <w:rPr>
          <w:color w:val="06458C"/>
          <w:sz w:val="32"/>
          <w:szCs w:val="32"/>
          <w:lang w:val="es-AR"/>
        </w:rPr>
        <w:t>ido</w:t>
      </w:r>
    </w:p>
    <w:p w14:paraId="3B41B4C0" w14:textId="77777777" w:rsidR="006E193C" w:rsidRPr="006F5CA0" w:rsidRDefault="006E193C" w:rsidP="00253787">
      <w:pPr>
        <w:pStyle w:val="GPMNormal"/>
        <w:rPr>
          <w:lang w:val="es-AR"/>
        </w:rPr>
      </w:pPr>
    </w:p>
    <w:p w14:paraId="032C988B" w14:textId="2237F58E" w:rsidR="00F025D7" w:rsidRPr="006F5CA0" w:rsidRDefault="000B1882">
      <w:pPr>
        <w:pStyle w:val="TOC1"/>
        <w:rPr>
          <w:rFonts w:asciiTheme="minorHAnsi" w:eastAsiaTheme="minorEastAsia" w:hAnsiTheme="minorHAnsi" w:cstheme="minorBidi"/>
          <w:noProof/>
          <w:sz w:val="24"/>
          <w:szCs w:val="24"/>
          <w:lang w:val="es-AR"/>
        </w:rPr>
      </w:pPr>
      <w:r>
        <w:fldChar w:fldCharType="begin"/>
      </w:r>
      <w:r w:rsidRPr="006F5CA0">
        <w:rPr>
          <w:lang w:val="es-AR"/>
        </w:rPr>
        <w:instrText xml:space="preserve"> TOC \o "1-3" \u </w:instrText>
      </w:r>
      <w:r>
        <w:fldChar w:fldCharType="separate"/>
      </w:r>
      <w:r w:rsidR="00F025D7" w:rsidRPr="006F5CA0">
        <w:rPr>
          <w:noProof/>
          <w:lang w:val="es-AR"/>
        </w:rPr>
        <w:t>1.</w:t>
      </w:r>
      <w:r w:rsidR="00F025D7" w:rsidRPr="006F5CA0">
        <w:rPr>
          <w:rFonts w:asciiTheme="minorHAnsi" w:eastAsiaTheme="minorEastAsia" w:hAnsiTheme="minorHAnsi" w:cstheme="minorBidi"/>
          <w:noProof/>
          <w:sz w:val="24"/>
          <w:szCs w:val="24"/>
          <w:lang w:val="es-AR"/>
        </w:rPr>
        <w:tab/>
      </w:r>
      <w:r w:rsidR="00F025D7" w:rsidRPr="006F5CA0">
        <w:rPr>
          <w:noProof/>
          <w:lang w:val="es-AR"/>
        </w:rPr>
        <w:t>P</w:t>
      </w:r>
      <w:r w:rsidR="006F5CA0" w:rsidRPr="006F5CA0">
        <w:rPr>
          <w:noProof/>
          <w:lang w:val="es-AR"/>
        </w:rPr>
        <w:t>ropósito</w:t>
      </w:r>
      <w:r w:rsidR="00F025D7" w:rsidRPr="006F5CA0">
        <w:rPr>
          <w:noProof/>
          <w:lang w:val="es-AR"/>
        </w:rPr>
        <w:tab/>
      </w:r>
      <w:r w:rsidR="00F025D7">
        <w:rPr>
          <w:noProof/>
        </w:rPr>
        <w:fldChar w:fldCharType="begin"/>
      </w:r>
      <w:r w:rsidR="00F025D7" w:rsidRPr="006F5CA0">
        <w:rPr>
          <w:noProof/>
          <w:lang w:val="es-AR"/>
        </w:rPr>
        <w:instrText xml:space="preserve"> PAGEREF _Toc18755772 \h </w:instrText>
      </w:r>
      <w:r w:rsidR="00F025D7">
        <w:rPr>
          <w:noProof/>
        </w:rPr>
      </w:r>
      <w:r w:rsidR="00F025D7">
        <w:rPr>
          <w:noProof/>
        </w:rPr>
        <w:fldChar w:fldCharType="separate"/>
      </w:r>
      <w:r w:rsidR="008A0419">
        <w:rPr>
          <w:noProof/>
          <w:lang w:val="es-AR"/>
        </w:rPr>
        <w:t>1</w:t>
      </w:r>
      <w:r w:rsidR="00F025D7">
        <w:rPr>
          <w:noProof/>
        </w:rPr>
        <w:fldChar w:fldCharType="end"/>
      </w:r>
    </w:p>
    <w:p w14:paraId="60E4C1D8" w14:textId="7A3A8654" w:rsidR="00F025D7" w:rsidRPr="006F5CA0" w:rsidRDefault="00F025D7">
      <w:pPr>
        <w:pStyle w:val="TOC1"/>
        <w:rPr>
          <w:rFonts w:asciiTheme="minorHAnsi" w:eastAsiaTheme="minorEastAsia" w:hAnsiTheme="minorHAnsi" w:cstheme="minorBidi"/>
          <w:noProof/>
          <w:sz w:val="24"/>
          <w:szCs w:val="24"/>
          <w:lang w:val="es-AR"/>
        </w:rPr>
      </w:pPr>
      <w:r w:rsidRPr="006F5CA0">
        <w:rPr>
          <w:noProof/>
          <w:lang w:val="es-AR"/>
        </w:rPr>
        <w:t>2.</w:t>
      </w:r>
      <w:r w:rsidRPr="006F5CA0">
        <w:rPr>
          <w:rFonts w:asciiTheme="minorHAnsi" w:eastAsiaTheme="minorEastAsia" w:hAnsiTheme="minorHAnsi" w:cstheme="minorBidi"/>
          <w:noProof/>
          <w:sz w:val="24"/>
          <w:szCs w:val="24"/>
          <w:lang w:val="es-AR"/>
        </w:rPr>
        <w:tab/>
      </w:r>
      <w:r w:rsidR="006F5CA0">
        <w:rPr>
          <w:noProof/>
          <w:lang w:val="es-AR"/>
        </w:rPr>
        <w:t>Enfoque</w:t>
      </w:r>
      <w:r w:rsidRPr="006F5CA0">
        <w:rPr>
          <w:noProof/>
          <w:lang w:val="es-AR"/>
        </w:rPr>
        <w:tab/>
      </w:r>
      <w:r>
        <w:rPr>
          <w:noProof/>
        </w:rPr>
        <w:fldChar w:fldCharType="begin"/>
      </w:r>
      <w:r w:rsidRPr="006F5CA0">
        <w:rPr>
          <w:noProof/>
          <w:lang w:val="es-AR"/>
        </w:rPr>
        <w:instrText xml:space="preserve"> PAGEREF _Toc18755773 \h </w:instrText>
      </w:r>
      <w:r>
        <w:rPr>
          <w:noProof/>
        </w:rPr>
      </w:r>
      <w:r>
        <w:rPr>
          <w:noProof/>
        </w:rPr>
        <w:fldChar w:fldCharType="separate"/>
      </w:r>
      <w:r w:rsidR="008A0419">
        <w:rPr>
          <w:noProof/>
          <w:lang w:val="es-AR"/>
        </w:rPr>
        <w:t>1</w:t>
      </w:r>
      <w:r>
        <w:rPr>
          <w:noProof/>
        </w:rPr>
        <w:fldChar w:fldCharType="end"/>
      </w:r>
    </w:p>
    <w:p w14:paraId="42ED61E6" w14:textId="272524F5" w:rsidR="00F025D7" w:rsidRPr="006F5CA0" w:rsidRDefault="00F025D7">
      <w:pPr>
        <w:pStyle w:val="TOC1"/>
        <w:rPr>
          <w:rFonts w:asciiTheme="minorHAnsi" w:eastAsiaTheme="minorEastAsia" w:hAnsiTheme="minorHAnsi" w:cstheme="minorBidi"/>
          <w:noProof/>
          <w:sz w:val="24"/>
          <w:szCs w:val="24"/>
          <w:lang w:val="es-AR"/>
        </w:rPr>
      </w:pPr>
      <w:r w:rsidRPr="006F5CA0">
        <w:rPr>
          <w:noProof/>
          <w:lang w:val="es-AR"/>
        </w:rPr>
        <w:t>3.</w:t>
      </w:r>
      <w:r w:rsidRPr="006F5CA0">
        <w:rPr>
          <w:rFonts w:asciiTheme="minorHAnsi" w:eastAsiaTheme="minorEastAsia" w:hAnsiTheme="minorHAnsi" w:cstheme="minorBidi"/>
          <w:noProof/>
          <w:sz w:val="24"/>
          <w:szCs w:val="24"/>
          <w:lang w:val="es-AR"/>
        </w:rPr>
        <w:tab/>
      </w:r>
      <w:r w:rsidR="004F5299">
        <w:rPr>
          <w:noProof/>
          <w:lang w:val="es-AR"/>
        </w:rPr>
        <w:t>Funciones</w:t>
      </w:r>
      <w:r w:rsidRPr="006F5CA0">
        <w:rPr>
          <w:noProof/>
          <w:lang w:val="es-AR"/>
        </w:rPr>
        <w:t xml:space="preserve"> </w:t>
      </w:r>
      <w:r w:rsidR="006F5CA0" w:rsidRPr="006F5CA0">
        <w:rPr>
          <w:noProof/>
          <w:lang w:val="es-AR"/>
        </w:rPr>
        <w:t xml:space="preserve">y </w:t>
      </w:r>
      <w:r w:rsidRPr="006F5CA0">
        <w:rPr>
          <w:noProof/>
          <w:lang w:val="es-AR"/>
        </w:rPr>
        <w:t>Respons</w:t>
      </w:r>
      <w:r w:rsidR="006F5CA0" w:rsidRPr="006F5CA0">
        <w:rPr>
          <w:noProof/>
          <w:lang w:val="es-AR"/>
        </w:rPr>
        <w:t>a</w:t>
      </w:r>
      <w:r w:rsidRPr="006F5CA0">
        <w:rPr>
          <w:noProof/>
          <w:lang w:val="es-AR"/>
        </w:rPr>
        <w:t>bili</w:t>
      </w:r>
      <w:r w:rsidR="006F5CA0" w:rsidRPr="006F5CA0">
        <w:rPr>
          <w:noProof/>
          <w:lang w:val="es-AR"/>
        </w:rPr>
        <w:t>dades</w:t>
      </w:r>
      <w:r w:rsidRPr="006F5CA0">
        <w:rPr>
          <w:noProof/>
          <w:lang w:val="es-AR"/>
        </w:rPr>
        <w:tab/>
      </w:r>
      <w:r>
        <w:rPr>
          <w:noProof/>
        </w:rPr>
        <w:fldChar w:fldCharType="begin"/>
      </w:r>
      <w:r w:rsidRPr="006F5CA0">
        <w:rPr>
          <w:noProof/>
          <w:lang w:val="es-AR"/>
        </w:rPr>
        <w:instrText xml:space="preserve"> PAGEREF _Toc18755774 \h </w:instrText>
      </w:r>
      <w:r>
        <w:rPr>
          <w:noProof/>
        </w:rPr>
      </w:r>
      <w:r>
        <w:rPr>
          <w:noProof/>
        </w:rPr>
        <w:fldChar w:fldCharType="separate"/>
      </w:r>
      <w:r w:rsidR="008A0419">
        <w:rPr>
          <w:noProof/>
          <w:lang w:val="es-AR"/>
        </w:rPr>
        <w:t>2</w:t>
      </w:r>
      <w:r>
        <w:rPr>
          <w:noProof/>
        </w:rPr>
        <w:fldChar w:fldCharType="end"/>
      </w:r>
    </w:p>
    <w:p w14:paraId="27D18AA6" w14:textId="7214B9C3" w:rsidR="00F025D7" w:rsidRPr="006F5CA0" w:rsidRDefault="00F025D7">
      <w:pPr>
        <w:pStyle w:val="TOC1"/>
        <w:rPr>
          <w:rFonts w:asciiTheme="minorHAnsi" w:eastAsiaTheme="minorEastAsia" w:hAnsiTheme="minorHAnsi" w:cstheme="minorBidi"/>
          <w:noProof/>
          <w:sz w:val="24"/>
          <w:szCs w:val="24"/>
          <w:lang w:val="es-AR"/>
        </w:rPr>
      </w:pPr>
      <w:r w:rsidRPr="006F5CA0">
        <w:rPr>
          <w:noProof/>
          <w:lang w:val="es-AR"/>
        </w:rPr>
        <w:t>4.</w:t>
      </w:r>
      <w:r w:rsidRPr="006F5CA0">
        <w:rPr>
          <w:rFonts w:asciiTheme="minorHAnsi" w:eastAsiaTheme="minorEastAsia" w:hAnsiTheme="minorHAnsi" w:cstheme="minorBidi"/>
          <w:noProof/>
          <w:sz w:val="24"/>
          <w:szCs w:val="24"/>
          <w:lang w:val="es-AR"/>
        </w:rPr>
        <w:tab/>
      </w:r>
      <w:r w:rsidR="006F5CA0" w:rsidRPr="006F5CA0">
        <w:rPr>
          <w:noProof/>
          <w:lang w:val="es-AR"/>
        </w:rPr>
        <w:t>Presupuesto</w:t>
      </w:r>
      <w:r w:rsidRPr="006F5CA0">
        <w:rPr>
          <w:noProof/>
          <w:lang w:val="es-AR"/>
        </w:rPr>
        <w:tab/>
      </w:r>
      <w:r>
        <w:rPr>
          <w:noProof/>
        </w:rPr>
        <w:fldChar w:fldCharType="begin"/>
      </w:r>
      <w:r w:rsidRPr="006F5CA0">
        <w:rPr>
          <w:noProof/>
          <w:lang w:val="es-AR"/>
        </w:rPr>
        <w:instrText xml:space="preserve"> PAGEREF _Toc18755775 \h </w:instrText>
      </w:r>
      <w:r>
        <w:rPr>
          <w:noProof/>
        </w:rPr>
      </w:r>
      <w:r>
        <w:rPr>
          <w:noProof/>
        </w:rPr>
        <w:fldChar w:fldCharType="separate"/>
      </w:r>
      <w:r w:rsidR="008A0419">
        <w:rPr>
          <w:noProof/>
          <w:lang w:val="es-AR"/>
        </w:rPr>
        <w:t>2</w:t>
      </w:r>
      <w:r>
        <w:rPr>
          <w:noProof/>
        </w:rPr>
        <w:fldChar w:fldCharType="end"/>
      </w:r>
    </w:p>
    <w:p w14:paraId="2CC0D0D5" w14:textId="2464C5C8" w:rsidR="00F025D7" w:rsidRPr="006F5CA0" w:rsidRDefault="00F025D7">
      <w:pPr>
        <w:pStyle w:val="TOC1"/>
        <w:rPr>
          <w:rFonts w:asciiTheme="minorHAnsi" w:eastAsiaTheme="minorEastAsia" w:hAnsiTheme="minorHAnsi" w:cstheme="minorBidi"/>
          <w:noProof/>
          <w:sz w:val="24"/>
          <w:szCs w:val="24"/>
          <w:lang w:val="es-AR"/>
        </w:rPr>
      </w:pPr>
      <w:r w:rsidRPr="006F5CA0">
        <w:rPr>
          <w:noProof/>
          <w:lang w:val="es-AR"/>
        </w:rPr>
        <w:t>5.</w:t>
      </w:r>
      <w:r w:rsidRPr="006F5CA0">
        <w:rPr>
          <w:rFonts w:asciiTheme="minorHAnsi" w:eastAsiaTheme="minorEastAsia" w:hAnsiTheme="minorHAnsi" w:cstheme="minorBidi"/>
          <w:noProof/>
          <w:sz w:val="24"/>
          <w:szCs w:val="24"/>
          <w:lang w:val="es-AR"/>
        </w:rPr>
        <w:tab/>
      </w:r>
      <w:r w:rsidR="006F5CA0">
        <w:rPr>
          <w:noProof/>
          <w:lang w:val="es-AR"/>
        </w:rPr>
        <w:t>I</w:t>
      </w:r>
      <w:r w:rsidR="006F5CA0" w:rsidRPr="006F5CA0">
        <w:rPr>
          <w:noProof/>
          <w:lang w:val="es-AR"/>
        </w:rPr>
        <w:t xml:space="preserve">ndicadores </w:t>
      </w:r>
      <w:r w:rsidR="006F5CA0">
        <w:rPr>
          <w:noProof/>
          <w:lang w:val="es-AR"/>
        </w:rPr>
        <w:t>C</w:t>
      </w:r>
      <w:r w:rsidR="006F5CA0" w:rsidRPr="006F5CA0">
        <w:rPr>
          <w:noProof/>
          <w:lang w:val="es-AR"/>
        </w:rPr>
        <w:t>lave</w:t>
      </w:r>
      <w:r w:rsidR="006F5CA0">
        <w:rPr>
          <w:noProof/>
          <w:lang w:val="es-AR"/>
        </w:rPr>
        <w:t>s</w:t>
      </w:r>
      <w:r w:rsidR="006F5CA0" w:rsidRPr="006F5CA0">
        <w:rPr>
          <w:noProof/>
          <w:lang w:val="es-AR"/>
        </w:rPr>
        <w:t xml:space="preserve"> de </w:t>
      </w:r>
      <w:r w:rsidR="006F5CA0">
        <w:rPr>
          <w:noProof/>
          <w:lang w:val="es-AR"/>
        </w:rPr>
        <w:t>Desempeño</w:t>
      </w:r>
      <w:r w:rsidRPr="006F5CA0">
        <w:rPr>
          <w:noProof/>
          <w:lang w:val="es-AR"/>
        </w:rPr>
        <w:tab/>
      </w:r>
      <w:r>
        <w:rPr>
          <w:noProof/>
        </w:rPr>
        <w:fldChar w:fldCharType="begin"/>
      </w:r>
      <w:r w:rsidRPr="006F5CA0">
        <w:rPr>
          <w:noProof/>
          <w:lang w:val="es-AR"/>
        </w:rPr>
        <w:instrText xml:space="preserve"> PAGEREF _Toc18755776 \h </w:instrText>
      </w:r>
      <w:r>
        <w:rPr>
          <w:noProof/>
        </w:rPr>
      </w:r>
      <w:r>
        <w:rPr>
          <w:noProof/>
        </w:rPr>
        <w:fldChar w:fldCharType="separate"/>
      </w:r>
      <w:r w:rsidR="008A0419">
        <w:rPr>
          <w:noProof/>
          <w:lang w:val="es-AR"/>
        </w:rPr>
        <w:t>3</w:t>
      </w:r>
      <w:r>
        <w:rPr>
          <w:noProof/>
        </w:rPr>
        <w:fldChar w:fldCharType="end"/>
      </w:r>
    </w:p>
    <w:p w14:paraId="7C183CA3" w14:textId="452B162F" w:rsidR="00F025D7" w:rsidRPr="006F5CA0" w:rsidRDefault="00F025D7">
      <w:pPr>
        <w:pStyle w:val="TOC1"/>
        <w:rPr>
          <w:rFonts w:asciiTheme="minorHAnsi" w:eastAsiaTheme="minorEastAsia" w:hAnsiTheme="minorHAnsi" w:cstheme="minorBidi"/>
          <w:noProof/>
          <w:sz w:val="24"/>
          <w:szCs w:val="24"/>
          <w:lang w:val="es-AR"/>
        </w:rPr>
      </w:pPr>
      <w:r w:rsidRPr="006F5CA0">
        <w:rPr>
          <w:noProof/>
          <w:lang w:val="es-AR"/>
        </w:rPr>
        <w:t>6.</w:t>
      </w:r>
      <w:r w:rsidRPr="006F5CA0">
        <w:rPr>
          <w:rFonts w:asciiTheme="minorHAnsi" w:eastAsiaTheme="minorEastAsia" w:hAnsiTheme="minorHAnsi" w:cstheme="minorBidi"/>
          <w:noProof/>
          <w:sz w:val="24"/>
          <w:szCs w:val="24"/>
          <w:lang w:val="es-AR"/>
        </w:rPr>
        <w:tab/>
      </w:r>
      <w:r w:rsidR="006F5CA0" w:rsidRPr="006F5CA0">
        <w:rPr>
          <w:noProof/>
          <w:lang w:val="es-AR"/>
        </w:rPr>
        <w:t xml:space="preserve">Impacto Potencial sobre la </w:t>
      </w:r>
      <w:r w:rsidRPr="006F5CA0">
        <w:rPr>
          <w:noProof/>
          <w:lang w:val="es-AR"/>
        </w:rPr>
        <w:t>S</w:t>
      </w:r>
      <w:r w:rsidR="006F5CA0" w:rsidRPr="006F5CA0">
        <w:rPr>
          <w:noProof/>
          <w:lang w:val="es-AR"/>
        </w:rPr>
        <w:t xml:space="preserve">ostenibilidad de las </w:t>
      </w:r>
      <w:r w:rsidRPr="006F5CA0">
        <w:rPr>
          <w:noProof/>
          <w:lang w:val="es-AR"/>
        </w:rPr>
        <w:t>Exclusion</w:t>
      </w:r>
      <w:r w:rsidR="006F5CA0" w:rsidRPr="006F5CA0">
        <w:rPr>
          <w:noProof/>
          <w:lang w:val="es-AR"/>
        </w:rPr>
        <w:t>e</w:t>
      </w:r>
      <w:r w:rsidRPr="006F5CA0">
        <w:rPr>
          <w:noProof/>
          <w:lang w:val="es-AR"/>
        </w:rPr>
        <w:t>s</w:t>
      </w:r>
      <w:r w:rsidR="006F5CA0">
        <w:rPr>
          <w:noProof/>
          <w:lang w:val="es-AR"/>
        </w:rPr>
        <w:t xml:space="preserve"> al Alcance</w:t>
      </w:r>
      <w:r w:rsidRPr="006F5CA0">
        <w:rPr>
          <w:noProof/>
          <w:lang w:val="es-AR"/>
        </w:rPr>
        <w:tab/>
      </w:r>
      <w:r>
        <w:rPr>
          <w:noProof/>
        </w:rPr>
        <w:fldChar w:fldCharType="begin"/>
      </w:r>
      <w:r w:rsidRPr="006F5CA0">
        <w:rPr>
          <w:noProof/>
          <w:lang w:val="es-AR"/>
        </w:rPr>
        <w:instrText xml:space="preserve"> PAGEREF _Toc18755777 \h </w:instrText>
      </w:r>
      <w:r>
        <w:rPr>
          <w:noProof/>
        </w:rPr>
      </w:r>
      <w:r>
        <w:rPr>
          <w:noProof/>
        </w:rPr>
        <w:fldChar w:fldCharType="separate"/>
      </w:r>
      <w:r w:rsidR="008A0419">
        <w:rPr>
          <w:noProof/>
          <w:lang w:val="es-AR"/>
        </w:rPr>
        <w:t>3</w:t>
      </w:r>
      <w:r>
        <w:rPr>
          <w:noProof/>
        </w:rPr>
        <w:fldChar w:fldCharType="end"/>
      </w:r>
    </w:p>
    <w:p w14:paraId="48DB416F" w14:textId="6D84DA7B" w:rsidR="00F025D7" w:rsidRPr="008A0419" w:rsidRDefault="00F025D7">
      <w:pPr>
        <w:pStyle w:val="TOC1"/>
        <w:rPr>
          <w:rFonts w:asciiTheme="minorHAnsi" w:eastAsiaTheme="minorEastAsia" w:hAnsiTheme="minorHAnsi" w:cstheme="minorBidi"/>
          <w:noProof/>
          <w:sz w:val="24"/>
          <w:szCs w:val="24"/>
          <w:lang w:val="es-AR"/>
        </w:rPr>
      </w:pPr>
      <w:r w:rsidRPr="008A0419">
        <w:rPr>
          <w:noProof/>
          <w:lang w:val="es-AR"/>
        </w:rPr>
        <w:t>7.</w:t>
      </w:r>
      <w:r w:rsidRPr="008A0419">
        <w:rPr>
          <w:rFonts w:asciiTheme="minorHAnsi" w:eastAsiaTheme="minorEastAsia" w:hAnsiTheme="minorHAnsi" w:cstheme="minorBidi"/>
          <w:noProof/>
          <w:sz w:val="24"/>
          <w:szCs w:val="24"/>
          <w:lang w:val="es-AR"/>
        </w:rPr>
        <w:tab/>
      </w:r>
      <w:r w:rsidR="006F5CA0" w:rsidRPr="008A0419">
        <w:rPr>
          <w:noProof/>
          <w:lang w:val="es-AR"/>
        </w:rPr>
        <w:t>Revisiones e Informes</w:t>
      </w:r>
      <w:r w:rsidRPr="008A0419">
        <w:rPr>
          <w:noProof/>
          <w:lang w:val="es-AR"/>
        </w:rPr>
        <w:tab/>
      </w:r>
      <w:r>
        <w:rPr>
          <w:noProof/>
        </w:rPr>
        <w:fldChar w:fldCharType="begin"/>
      </w:r>
      <w:r w:rsidRPr="008A0419">
        <w:rPr>
          <w:noProof/>
          <w:lang w:val="es-AR"/>
        </w:rPr>
        <w:instrText xml:space="preserve"> PAGEREF _Toc18755778 \h </w:instrText>
      </w:r>
      <w:r>
        <w:rPr>
          <w:noProof/>
        </w:rPr>
      </w:r>
      <w:r>
        <w:rPr>
          <w:noProof/>
        </w:rPr>
        <w:fldChar w:fldCharType="separate"/>
      </w:r>
      <w:r w:rsidR="008A0419" w:rsidRPr="008A0419">
        <w:rPr>
          <w:noProof/>
          <w:lang w:val="es-AR"/>
        </w:rPr>
        <w:t>3</w:t>
      </w:r>
      <w:r>
        <w:rPr>
          <w:noProof/>
        </w:rPr>
        <w:fldChar w:fldCharType="end"/>
      </w:r>
    </w:p>
    <w:p w14:paraId="1E6A21DB" w14:textId="535DCDC4" w:rsidR="00F025D7" w:rsidRPr="008A0419" w:rsidRDefault="00F025D7">
      <w:pPr>
        <w:pStyle w:val="TOC1"/>
        <w:rPr>
          <w:rFonts w:asciiTheme="minorHAnsi" w:eastAsiaTheme="minorEastAsia" w:hAnsiTheme="minorHAnsi" w:cstheme="minorBidi"/>
          <w:noProof/>
          <w:sz w:val="24"/>
          <w:szCs w:val="24"/>
          <w:lang w:val="es-AR"/>
        </w:rPr>
      </w:pPr>
      <w:r w:rsidRPr="008A0419">
        <w:rPr>
          <w:noProof/>
          <w:lang w:val="es-AR"/>
        </w:rPr>
        <w:t>8.</w:t>
      </w:r>
      <w:r w:rsidRPr="008A0419">
        <w:rPr>
          <w:rFonts w:asciiTheme="minorHAnsi" w:eastAsiaTheme="minorEastAsia" w:hAnsiTheme="minorHAnsi" w:cstheme="minorBidi"/>
          <w:noProof/>
          <w:sz w:val="24"/>
          <w:szCs w:val="24"/>
          <w:lang w:val="es-AR"/>
        </w:rPr>
        <w:tab/>
      </w:r>
      <w:r w:rsidR="006F5CA0" w:rsidRPr="008A0419">
        <w:rPr>
          <w:noProof/>
          <w:lang w:val="es-AR"/>
        </w:rPr>
        <w:t>Análisis de Impacto P5</w:t>
      </w:r>
      <w:r w:rsidRPr="008A0419">
        <w:rPr>
          <w:noProof/>
          <w:lang w:val="es-AR"/>
        </w:rPr>
        <w:tab/>
      </w:r>
      <w:r>
        <w:rPr>
          <w:noProof/>
        </w:rPr>
        <w:fldChar w:fldCharType="begin"/>
      </w:r>
      <w:r w:rsidRPr="008A0419">
        <w:rPr>
          <w:noProof/>
          <w:lang w:val="es-AR"/>
        </w:rPr>
        <w:instrText xml:space="preserve"> PAGEREF _Toc18755779 \h </w:instrText>
      </w:r>
      <w:r>
        <w:rPr>
          <w:noProof/>
        </w:rPr>
      </w:r>
      <w:r>
        <w:rPr>
          <w:noProof/>
        </w:rPr>
        <w:fldChar w:fldCharType="separate"/>
      </w:r>
      <w:r w:rsidR="008A0419" w:rsidRPr="008A0419">
        <w:rPr>
          <w:noProof/>
          <w:lang w:val="es-AR"/>
        </w:rPr>
        <w:t>3</w:t>
      </w:r>
      <w:r>
        <w:rPr>
          <w:noProof/>
        </w:rPr>
        <w:fldChar w:fldCharType="end"/>
      </w:r>
    </w:p>
    <w:p w14:paraId="32557E27" w14:textId="1A492567" w:rsidR="000B1882" w:rsidRPr="008A0419" w:rsidRDefault="000B1882" w:rsidP="004E1212">
      <w:pPr>
        <w:pStyle w:val="TOC1"/>
        <w:rPr>
          <w:lang w:val="es-AR"/>
        </w:rPr>
      </w:pPr>
      <w:r>
        <w:fldChar w:fldCharType="end"/>
      </w:r>
    </w:p>
    <w:p w14:paraId="08C1E84E" w14:textId="77777777" w:rsidR="00185448" w:rsidRPr="008A0419" w:rsidRDefault="00185448" w:rsidP="00DE0BB7">
      <w:pPr>
        <w:pStyle w:val="GPMNormal"/>
        <w:rPr>
          <w:lang w:val="es-AR"/>
        </w:rPr>
      </w:pPr>
    </w:p>
    <w:p w14:paraId="357BC359" w14:textId="77777777" w:rsidR="00B419D2" w:rsidRPr="008A0419" w:rsidRDefault="00B419D2" w:rsidP="00DE0BB7">
      <w:pPr>
        <w:pStyle w:val="GPMNormal"/>
        <w:rPr>
          <w:lang w:val="es-AR"/>
        </w:rPr>
      </w:pPr>
    </w:p>
    <w:tbl>
      <w:tblPr>
        <w:tblStyle w:val="TableGrid"/>
        <w:tblW w:w="9936" w:type="dxa"/>
        <w:jc w:val="center"/>
        <w:tblLook w:val="04A0" w:firstRow="1" w:lastRow="0" w:firstColumn="1" w:lastColumn="0" w:noHBand="0" w:noVBand="1"/>
      </w:tblPr>
      <w:tblGrid>
        <w:gridCol w:w="1885"/>
        <w:gridCol w:w="2970"/>
        <w:gridCol w:w="2970"/>
        <w:gridCol w:w="2111"/>
      </w:tblGrid>
      <w:tr w:rsidR="00CF157F" w:rsidRPr="008A0419" w14:paraId="32184006" w14:textId="77777777" w:rsidTr="00E51F0F">
        <w:trPr>
          <w:jc w:val="center"/>
        </w:trPr>
        <w:tc>
          <w:tcPr>
            <w:tcW w:w="9936" w:type="dxa"/>
            <w:gridSpan w:val="4"/>
            <w:shd w:val="clear" w:color="auto" w:fill="06458C"/>
          </w:tcPr>
          <w:p w14:paraId="5DE84126" w14:textId="6EF741FE" w:rsidR="00CF157F" w:rsidRPr="008A0419" w:rsidRDefault="008A0419" w:rsidP="008A0419">
            <w:pPr>
              <w:pStyle w:val="GPMTT1"/>
              <w:rPr>
                <w:lang w:val="es-AR"/>
              </w:rPr>
            </w:pPr>
            <w:r w:rsidRPr="008A0419">
              <w:rPr>
                <w:color w:val="FFFFFF" w:themeColor="background1"/>
                <w:lang w:val="es-AR"/>
              </w:rPr>
              <w:t xml:space="preserve">Aprobación de Versión Actual </w:t>
            </w:r>
            <w:r w:rsidR="00C254C9" w:rsidRPr="008A0419">
              <w:rPr>
                <w:b w:val="0"/>
                <w:i/>
                <w:color w:val="FFFFFF" w:themeColor="background1"/>
                <w:sz w:val="22"/>
                <w:lang w:val="es-AR"/>
              </w:rPr>
              <w:t>(versi</w:t>
            </w:r>
            <w:r w:rsidRPr="008A0419">
              <w:rPr>
                <w:b w:val="0"/>
                <w:i/>
                <w:color w:val="FFFFFF" w:themeColor="background1"/>
                <w:sz w:val="22"/>
                <w:lang w:val="es-AR"/>
              </w:rPr>
              <w:t>ó</w:t>
            </w:r>
            <w:r w:rsidR="00C254C9" w:rsidRPr="008A0419">
              <w:rPr>
                <w:b w:val="0"/>
                <w:i/>
                <w:color w:val="FFFFFF" w:themeColor="background1"/>
                <w:sz w:val="22"/>
                <w:lang w:val="es-AR"/>
              </w:rPr>
              <w:t xml:space="preserve">n </w:t>
            </w:r>
            <w:r w:rsidR="00E51F0F" w:rsidRPr="008A0419">
              <w:rPr>
                <w:b w:val="0"/>
                <w:i/>
                <w:color w:val="FFFFFF" w:themeColor="background1"/>
                <w:sz w:val="22"/>
                <w:lang w:val="es-AR"/>
              </w:rPr>
              <w:t>3</w:t>
            </w:r>
            <w:r w:rsidR="00C254C9" w:rsidRPr="008A0419">
              <w:rPr>
                <w:b w:val="0"/>
                <w:i/>
                <w:color w:val="FFFFFF" w:themeColor="background1"/>
                <w:sz w:val="22"/>
                <w:lang w:val="es-AR"/>
              </w:rPr>
              <w:t>.0)</w:t>
            </w:r>
          </w:p>
        </w:tc>
      </w:tr>
      <w:tr w:rsidR="00CF157F" w14:paraId="7C299D56" w14:textId="77777777" w:rsidTr="00E51F0F">
        <w:trPr>
          <w:jc w:val="center"/>
        </w:trPr>
        <w:tc>
          <w:tcPr>
            <w:tcW w:w="1885" w:type="dxa"/>
            <w:shd w:val="clear" w:color="auto" w:fill="3F9223"/>
            <w:vAlign w:val="center"/>
          </w:tcPr>
          <w:p w14:paraId="05D98438" w14:textId="3633E95C" w:rsidR="00CF157F" w:rsidRPr="00E51F0F" w:rsidRDefault="008A0419" w:rsidP="008A0419">
            <w:pPr>
              <w:pStyle w:val="GPMTT2"/>
              <w:rPr>
                <w:color w:val="FFFFFF" w:themeColor="background1"/>
              </w:rPr>
            </w:pPr>
            <w:r>
              <w:rPr>
                <w:color w:val="FFFFFF" w:themeColor="background1"/>
                <w:lang w:val="es-AR"/>
              </w:rPr>
              <w:t>Función</w:t>
            </w:r>
          </w:p>
        </w:tc>
        <w:tc>
          <w:tcPr>
            <w:tcW w:w="2970" w:type="dxa"/>
            <w:shd w:val="clear" w:color="auto" w:fill="3F9223"/>
            <w:vAlign w:val="center"/>
          </w:tcPr>
          <w:p w14:paraId="04B1FC8A" w14:textId="55C1D7D1" w:rsidR="00CF157F" w:rsidRPr="00E51F0F" w:rsidRDefault="00C63D8B" w:rsidP="008A0419">
            <w:pPr>
              <w:pStyle w:val="GPMTT2"/>
              <w:rPr>
                <w:color w:val="FFFFFF" w:themeColor="background1"/>
              </w:rPr>
            </w:pPr>
            <w:r w:rsidRPr="00E51F0F">
              <w:rPr>
                <w:color w:val="FFFFFF" w:themeColor="background1"/>
              </w:rPr>
              <w:t>N</w:t>
            </w:r>
            <w:r w:rsidR="008A0419">
              <w:rPr>
                <w:color w:val="FFFFFF" w:themeColor="background1"/>
              </w:rPr>
              <w:t>ombre</w:t>
            </w:r>
          </w:p>
        </w:tc>
        <w:tc>
          <w:tcPr>
            <w:tcW w:w="2970" w:type="dxa"/>
            <w:shd w:val="clear" w:color="auto" w:fill="3F9223"/>
            <w:vAlign w:val="center"/>
          </w:tcPr>
          <w:p w14:paraId="3B31E358" w14:textId="1FD384C5" w:rsidR="00CF157F" w:rsidRPr="00E51F0F" w:rsidRDefault="008A0419" w:rsidP="008A0419">
            <w:pPr>
              <w:pStyle w:val="GPMTT2"/>
              <w:rPr>
                <w:color w:val="FFFFFF" w:themeColor="background1"/>
              </w:rPr>
            </w:pPr>
            <w:r>
              <w:rPr>
                <w:color w:val="FFFFFF" w:themeColor="background1"/>
              </w:rPr>
              <w:t>Firma</w:t>
            </w:r>
          </w:p>
        </w:tc>
        <w:tc>
          <w:tcPr>
            <w:tcW w:w="2111" w:type="dxa"/>
            <w:shd w:val="clear" w:color="auto" w:fill="3F9223"/>
            <w:vAlign w:val="center"/>
          </w:tcPr>
          <w:p w14:paraId="03EB7D11" w14:textId="612A7A10" w:rsidR="00CF157F" w:rsidRPr="00E51F0F" w:rsidRDefault="008A0419" w:rsidP="008A0419">
            <w:pPr>
              <w:pStyle w:val="GPMTT2"/>
              <w:rPr>
                <w:color w:val="FFFFFF" w:themeColor="background1"/>
              </w:rPr>
            </w:pPr>
            <w:r>
              <w:rPr>
                <w:color w:val="FFFFFF" w:themeColor="background1"/>
              </w:rPr>
              <w:t>Fecha</w:t>
            </w:r>
          </w:p>
        </w:tc>
      </w:tr>
      <w:tr w:rsidR="00CF157F" w14:paraId="318E5B88" w14:textId="77777777" w:rsidTr="00607F1E">
        <w:trPr>
          <w:jc w:val="center"/>
        </w:trPr>
        <w:tc>
          <w:tcPr>
            <w:tcW w:w="1885" w:type="dxa"/>
          </w:tcPr>
          <w:p w14:paraId="675CEB43" w14:textId="1852939A" w:rsidR="00CF157F" w:rsidRDefault="008A0419" w:rsidP="008A0419">
            <w:pPr>
              <w:pStyle w:val="GPMTText"/>
            </w:pPr>
            <w:r w:rsidRPr="008A0419">
              <w:t xml:space="preserve">Patrocinador del </w:t>
            </w:r>
            <w:r>
              <w:t>P</w:t>
            </w:r>
            <w:r w:rsidRPr="008A0419">
              <w:t>royecto</w:t>
            </w:r>
          </w:p>
        </w:tc>
        <w:tc>
          <w:tcPr>
            <w:tcW w:w="2970" w:type="dxa"/>
          </w:tcPr>
          <w:p w14:paraId="57456415" w14:textId="77777777" w:rsidR="00CF157F" w:rsidRDefault="00CF157F" w:rsidP="00253787">
            <w:pPr>
              <w:pStyle w:val="GPMTText"/>
            </w:pPr>
          </w:p>
        </w:tc>
        <w:tc>
          <w:tcPr>
            <w:tcW w:w="2970" w:type="dxa"/>
          </w:tcPr>
          <w:p w14:paraId="72BA554F" w14:textId="563F58FA" w:rsidR="00CF157F" w:rsidRDefault="00CF157F" w:rsidP="00253787">
            <w:pPr>
              <w:pStyle w:val="GPMTText"/>
            </w:pPr>
          </w:p>
        </w:tc>
        <w:tc>
          <w:tcPr>
            <w:tcW w:w="2111" w:type="dxa"/>
          </w:tcPr>
          <w:p w14:paraId="7167AE15" w14:textId="47476F8A" w:rsidR="00CF157F" w:rsidRDefault="00CF157F" w:rsidP="00253787">
            <w:pPr>
              <w:pStyle w:val="GPMTText"/>
            </w:pPr>
          </w:p>
        </w:tc>
      </w:tr>
      <w:tr w:rsidR="00CF157F" w14:paraId="2268ED52" w14:textId="77777777" w:rsidTr="00607F1E">
        <w:trPr>
          <w:jc w:val="center"/>
        </w:trPr>
        <w:tc>
          <w:tcPr>
            <w:tcW w:w="1885" w:type="dxa"/>
          </w:tcPr>
          <w:p w14:paraId="3D5A4CA5" w14:textId="3E236746" w:rsidR="00CF157F" w:rsidRDefault="008A0419" w:rsidP="008A0419">
            <w:pPr>
              <w:pStyle w:val="GPMTText"/>
            </w:pPr>
            <w:r w:rsidRPr="008A0419">
              <w:t xml:space="preserve">Gerente de </w:t>
            </w:r>
            <w:r>
              <w:t>P</w:t>
            </w:r>
            <w:r w:rsidRPr="008A0419">
              <w:t>royecto</w:t>
            </w:r>
          </w:p>
        </w:tc>
        <w:tc>
          <w:tcPr>
            <w:tcW w:w="2970" w:type="dxa"/>
          </w:tcPr>
          <w:p w14:paraId="717FFDFA" w14:textId="77777777" w:rsidR="00CF157F" w:rsidRDefault="00CF157F" w:rsidP="00253787">
            <w:pPr>
              <w:pStyle w:val="GPMTText"/>
            </w:pPr>
          </w:p>
        </w:tc>
        <w:tc>
          <w:tcPr>
            <w:tcW w:w="2970" w:type="dxa"/>
          </w:tcPr>
          <w:p w14:paraId="4C3B206B" w14:textId="6CBEDF0E" w:rsidR="00CF157F" w:rsidRDefault="00CF157F" w:rsidP="00253787">
            <w:pPr>
              <w:pStyle w:val="GPMTText"/>
            </w:pPr>
          </w:p>
        </w:tc>
        <w:tc>
          <w:tcPr>
            <w:tcW w:w="2111" w:type="dxa"/>
          </w:tcPr>
          <w:p w14:paraId="135797D8" w14:textId="77777777" w:rsidR="00CF157F" w:rsidRDefault="00CF157F" w:rsidP="00253787">
            <w:pPr>
              <w:pStyle w:val="GPMTText"/>
            </w:pPr>
          </w:p>
        </w:tc>
      </w:tr>
    </w:tbl>
    <w:p w14:paraId="50F89A61" w14:textId="77777777" w:rsidR="00CF157F" w:rsidRDefault="00CF157F" w:rsidP="00DE0BB7">
      <w:pPr>
        <w:pStyle w:val="GPMNormal"/>
      </w:pPr>
    </w:p>
    <w:p w14:paraId="2ED8F343" w14:textId="77777777" w:rsidR="00B7770E" w:rsidRDefault="00B7770E" w:rsidP="00DE0BB7">
      <w:pPr>
        <w:pStyle w:val="GPMNormal"/>
      </w:pPr>
    </w:p>
    <w:p w14:paraId="25DD17AD" w14:textId="77777777" w:rsidR="00DE0BB7" w:rsidRDefault="00DE0BB7" w:rsidP="00CF157F">
      <w:pPr>
        <w:sectPr w:rsidR="00DE0BB7" w:rsidSect="00C046CB">
          <w:footerReference w:type="default" r:id="rId12"/>
          <w:pgSz w:w="12240" w:h="15840"/>
          <w:pgMar w:top="1008" w:right="1152" w:bottom="864" w:left="1152" w:header="1008" w:footer="864" w:gutter="0"/>
          <w:pgNumType w:fmt="lowerRoman" w:start="1"/>
          <w:cols w:space="720"/>
          <w:titlePg/>
          <w:docGrid w:linePitch="299"/>
        </w:sectPr>
      </w:pPr>
    </w:p>
    <w:p w14:paraId="5DAE4C35" w14:textId="1E916293" w:rsidR="002860AF" w:rsidRPr="00E51F0F" w:rsidRDefault="002860AF" w:rsidP="00C118E0">
      <w:pPr>
        <w:pStyle w:val="Heading1"/>
        <w:rPr>
          <w:color w:val="06458C"/>
        </w:rPr>
      </w:pPr>
      <w:bookmarkStart w:id="0" w:name="_Toc18755772"/>
      <w:r w:rsidRPr="00E51F0F">
        <w:rPr>
          <w:color w:val="06458C"/>
        </w:rPr>
        <w:lastRenderedPageBreak/>
        <w:t>P</w:t>
      </w:r>
      <w:r w:rsidR="008A0419">
        <w:rPr>
          <w:color w:val="06458C"/>
        </w:rPr>
        <w:t>ropósito</w:t>
      </w:r>
      <w:bookmarkEnd w:id="0"/>
    </w:p>
    <w:p w14:paraId="3C56487A" w14:textId="7E78713F" w:rsidR="006E1883" w:rsidRPr="008A0419" w:rsidRDefault="008A0419" w:rsidP="00DE0BB7">
      <w:pPr>
        <w:pStyle w:val="GPMNormal"/>
        <w:rPr>
          <w:lang w:val="es-AR"/>
        </w:rPr>
      </w:pPr>
      <w:r w:rsidRPr="008A0419">
        <w:rPr>
          <w:lang w:val="es-AR"/>
        </w:rPr>
        <w:t xml:space="preserve">El propósito de este documento es ayudar a </w:t>
      </w:r>
      <w:r>
        <w:rPr>
          <w:lang w:val="es-AR"/>
        </w:rPr>
        <w:t>asegurar</w:t>
      </w:r>
      <w:r w:rsidRPr="008A0419">
        <w:rPr>
          <w:lang w:val="es-AR"/>
        </w:rPr>
        <w:t xml:space="preserve"> que nosotros (los miembros del equipo del proyecto) gestionemos este proyecto de manera sostenible. Proporciona un marco para la sostenibilidad del proyecto al describir nuestro enfoque, nuestras funciones y responsabilidades, nuestro presupuesto y nuestras prácticas de presentación de informes. Este Plan de Gestión de Sostenibilidad (</w:t>
      </w:r>
      <w:r>
        <w:rPr>
          <w:lang w:val="es-AR"/>
        </w:rPr>
        <w:t>PGS</w:t>
      </w:r>
      <w:r w:rsidRPr="008A0419">
        <w:rPr>
          <w:lang w:val="es-AR"/>
        </w:rPr>
        <w:t>) ayudará a respaldar nuestro compromiso con el crecimiento económico, la protección ambiental y la responsabilidad social.</w:t>
      </w:r>
    </w:p>
    <w:p w14:paraId="36EA69DE" w14:textId="6DF21937" w:rsidR="00F020A2" w:rsidRPr="00E51F0F" w:rsidRDefault="008A0419" w:rsidP="002753E9">
      <w:pPr>
        <w:pStyle w:val="Heading1"/>
        <w:rPr>
          <w:color w:val="06458C"/>
        </w:rPr>
      </w:pPr>
      <w:bookmarkStart w:id="1" w:name="_Toc18755773"/>
      <w:r>
        <w:rPr>
          <w:color w:val="06458C"/>
        </w:rPr>
        <w:t>Enfoque</w:t>
      </w:r>
      <w:bookmarkEnd w:id="1"/>
    </w:p>
    <w:p w14:paraId="567B94DF" w14:textId="03AF20FB" w:rsidR="00172919" w:rsidRPr="00F56765" w:rsidRDefault="00F56765" w:rsidP="005D5F06">
      <w:pPr>
        <w:pStyle w:val="GPMNormal"/>
        <w:rPr>
          <w:color w:val="FF0000"/>
          <w:lang w:val="es-AR"/>
        </w:rPr>
      </w:pPr>
      <w:r w:rsidRPr="00F56765">
        <w:rPr>
          <w:b/>
          <w:i/>
          <w:lang w:val="es-AR"/>
        </w:rPr>
        <w:t xml:space="preserve">La planificación </w:t>
      </w:r>
      <w:r w:rsidRPr="00F56765">
        <w:rPr>
          <w:lang w:val="es-AR"/>
        </w:rPr>
        <w:t>para la gestión de la sostenibilidad se realizará completando este documento</w:t>
      </w:r>
      <w:r w:rsidRPr="00F56765">
        <w:rPr>
          <w:color w:val="FF0000"/>
          <w:lang w:val="es-AR"/>
        </w:rPr>
        <w:t>. [insertar descripción de cualquier actividad adicional de planificación de gestión de la sostenibilidad]</w:t>
      </w:r>
    </w:p>
    <w:p w14:paraId="5E0B1B82" w14:textId="30393377" w:rsidR="00172919" w:rsidRPr="00F56765" w:rsidRDefault="00F56765" w:rsidP="00601E14">
      <w:pPr>
        <w:pStyle w:val="GPMNormal"/>
        <w:spacing w:after="120"/>
        <w:rPr>
          <w:lang w:val="es-AR"/>
        </w:rPr>
      </w:pPr>
      <w:r w:rsidRPr="00F56765">
        <w:rPr>
          <w:b/>
          <w:i/>
          <w:lang w:val="es-AR"/>
        </w:rPr>
        <w:t xml:space="preserve">La identificación </w:t>
      </w:r>
      <w:r w:rsidRPr="00F56765">
        <w:rPr>
          <w:lang w:val="es-AR"/>
        </w:rPr>
        <w:t>de los impactos de sostenibilidad incluirá</w:t>
      </w:r>
      <w:r w:rsidR="00172919" w:rsidRPr="00F56765">
        <w:rPr>
          <w:lang w:val="es-AR"/>
        </w:rPr>
        <w:t>:</w:t>
      </w:r>
    </w:p>
    <w:p w14:paraId="6B2B24AA" w14:textId="7E3912E3" w:rsidR="00172919" w:rsidRPr="00F56765" w:rsidRDefault="00F56765" w:rsidP="00F56765">
      <w:pPr>
        <w:pStyle w:val="GPMBullets"/>
        <w:rPr>
          <w:lang w:val="es-AR"/>
        </w:rPr>
      </w:pPr>
      <w:r w:rsidRPr="00F56765">
        <w:rPr>
          <w:lang w:val="es-AR"/>
        </w:rPr>
        <w:t xml:space="preserve">Un </w:t>
      </w:r>
      <w:r>
        <w:rPr>
          <w:lang w:val="es-AR"/>
        </w:rPr>
        <w:t>período</w:t>
      </w:r>
      <w:r w:rsidRPr="00F56765">
        <w:rPr>
          <w:lang w:val="es-AR"/>
        </w:rPr>
        <w:t xml:space="preserve"> de tiempo durante la Fase de Descubrimiento del Ciclo de Vida de </w:t>
      </w:r>
      <w:r>
        <w:rPr>
          <w:lang w:val="es-AR"/>
        </w:rPr>
        <w:t xml:space="preserve">los </w:t>
      </w:r>
      <w:r w:rsidRPr="00F56765">
        <w:rPr>
          <w:lang w:val="es-AR"/>
        </w:rPr>
        <w:t>Proyecto</w:t>
      </w:r>
      <w:r>
        <w:rPr>
          <w:lang w:val="es-AR"/>
        </w:rPr>
        <w:t>s</w:t>
      </w:r>
      <w:r w:rsidRPr="00F56765">
        <w:rPr>
          <w:lang w:val="es-AR"/>
        </w:rPr>
        <w:t xml:space="preserve"> PRiSM para que los miembros del equipo trabajen juntos para completar la Evaluación de Impacto P5™ (P5IA) incluida en la Sección 7</w:t>
      </w:r>
      <w:r w:rsidR="00172919" w:rsidRPr="00F56765">
        <w:rPr>
          <w:lang w:val="es-AR"/>
        </w:rPr>
        <w:t>.</w:t>
      </w:r>
    </w:p>
    <w:p w14:paraId="0436BA80" w14:textId="345DD0E5" w:rsidR="00172919" w:rsidRPr="00F56765" w:rsidRDefault="00F56765" w:rsidP="00F56765">
      <w:pPr>
        <w:pStyle w:val="GPMBullets"/>
        <w:rPr>
          <w:lang w:val="es-AR"/>
        </w:rPr>
      </w:pPr>
      <w:r w:rsidRPr="00F56765">
        <w:rPr>
          <w:lang w:val="es-AR"/>
        </w:rPr>
        <w:t>Se reservará tiempo durante la primera reunión del equipo de cada mes para centrarse en la revisión de los impactos de sostenibilidad</w:t>
      </w:r>
      <w:r w:rsidR="00172919" w:rsidRPr="00F56765">
        <w:rPr>
          <w:lang w:val="es-AR"/>
        </w:rPr>
        <w:t>.</w:t>
      </w:r>
    </w:p>
    <w:p w14:paraId="5724DEF6" w14:textId="08A997B3" w:rsidR="00083340" w:rsidRPr="00F56765" w:rsidRDefault="00F56765" w:rsidP="00F56765">
      <w:pPr>
        <w:pStyle w:val="GPMBullets"/>
        <w:rPr>
          <w:lang w:val="es-AR"/>
        </w:rPr>
      </w:pPr>
      <w:r w:rsidRPr="00F56765">
        <w:rPr>
          <w:lang w:val="es-AR"/>
        </w:rPr>
        <w:t xml:space="preserve">Se documentarán los </w:t>
      </w:r>
      <w:r>
        <w:rPr>
          <w:lang w:val="es-AR"/>
        </w:rPr>
        <w:t>I</w:t>
      </w:r>
      <w:r w:rsidRPr="00F56765">
        <w:rPr>
          <w:lang w:val="es-AR"/>
        </w:rPr>
        <w:t xml:space="preserve">ndicadores </w:t>
      </w:r>
      <w:r>
        <w:rPr>
          <w:lang w:val="es-AR"/>
        </w:rPr>
        <w:t>C</w:t>
      </w:r>
      <w:r w:rsidRPr="00F56765">
        <w:rPr>
          <w:lang w:val="es-AR"/>
        </w:rPr>
        <w:t>lave</w:t>
      </w:r>
      <w:r>
        <w:rPr>
          <w:lang w:val="es-AR"/>
        </w:rPr>
        <w:t>s</w:t>
      </w:r>
      <w:r w:rsidRPr="00F56765">
        <w:rPr>
          <w:lang w:val="es-AR"/>
        </w:rPr>
        <w:t xml:space="preserve"> de </w:t>
      </w:r>
      <w:r>
        <w:rPr>
          <w:lang w:val="es-AR"/>
        </w:rPr>
        <w:t>D</w:t>
      </w:r>
      <w:r w:rsidRPr="00F56765">
        <w:rPr>
          <w:lang w:val="es-AR"/>
        </w:rPr>
        <w:t>esempeño (KPI</w:t>
      </w:r>
      <w:r>
        <w:rPr>
          <w:lang w:val="es-AR"/>
        </w:rPr>
        <w:t>s</w:t>
      </w:r>
      <w:r w:rsidRPr="00F56765">
        <w:rPr>
          <w:lang w:val="es-AR"/>
        </w:rPr>
        <w:t>, ver más ab</w:t>
      </w:r>
      <w:r>
        <w:rPr>
          <w:lang w:val="es-AR"/>
        </w:rPr>
        <w:t>ajo) para temas relevantes de P</w:t>
      </w:r>
      <w:r w:rsidR="00083340" w:rsidRPr="00F56765">
        <w:rPr>
          <w:lang w:val="es-AR"/>
        </w:rPr>
        <w:t>.</w:t>
      </w:r>
    </w:p>
    <w:p w14:paraId="429D795F" w14:textId="50D74C67" w:rsidR="00172919" w:rsidRPr="00F56765" w:rsidRDefault="00F56765" w:rsidP="00F56765">
      <w:pPr>
        <w:pStyle w:val="GPMBullets"/>
        <w:rPr>
          <w:color w:val="F45536" w:themeColor="accent5"/>
          <w:lang w:val="es-AR"/>
        </w:rPr>
      </w:pPr>
      <w:r w:rsidRPr="00F56765">
        <w:rPr>
          <w:color w:val="F45536" w:themeColor="accent5"/>
          <w:lang w:val="es-AR"/>
        </w:rPr>
        <w:t>[insertar descripción de cualquier actividad adicional de identificación de impacto de sostenibilidad]</w:t>
      </w:r>
    </w:p>
    <w:p w14:paraId="54FABCB6" w14:textId="4A85CAFD" w:rsidR="00172919" w:rsidRPr="00F56765" w:rsidRDefault="00F56765" w:rsidP="00601E14">
      <w:pPr>
        <w:pStyle w:val="GPMNormal"/>
        <w:spacing w:after="120"/>
        <w:rPr>
          <w:lang w:val="es-AR"/>
        </w:rPr>
      </w:pPr>
      <w:r w:rsidRPr="00F56765">
        <w:rPr>
          <w:b/>
          <w:i/>
          <w:lang w:val="es-AR"/>
        </w:rPr>
        <w:t xml:space="preserve">La Respuesta </w:t>
      </w:r>
      <w:r w:rsidRPr="00F56765">
        <w:rPr>
          <w:lang w:val="es-AR"/>
        </w:rPr>
        <w:t>a los impactos de la sostenibilidad incluirá</w:t>
      </w:r>
      <w:r w:rsidR="00172919" w:rsidRPr="00F56765">
        <w:rPr>
          <w:lang w:val="es-AR"/>
        </w:rPr>
        <w:t>:</w:t>
      </w:r>
    </w:p>
    <w:p w14:paraId="0B0D7961" w14:textId="1C6E6167" w:rsidR="00172919" w:rsidRPr="00F56765" w:rsidRDefault="00F56765" w:rsidP="00F56765">
      <w:pPr>
        <w:pStyle w:val="GPMBullets"/>
        <w:rPr>
          <w:lang w:val="es-AR"/>
        </w:rPr>
      </w:pPr>
      <w:r w:rsidRPr="00F56765">
        <w:rPr>
          <w:lang w:val="es-AR"/>
        </w:rPr>
        <w:t>Implementa</w:t>
      </w:r>
      <w:r>
        <w:rPr>
          <w:lang w:val="es-AR"/>
        </w:rPr>
        <w:t>r</w:t>
      </w:r>
      <w:r w:rsidRPr="00F56765">
        <w:rPr>
          <w:lang w:val="es-AR"/>
        </w:rPr>
        <w:t xml:space="preserve"> respuestas a todos los ítems con un alto puntaje de impacto positivo o negativo</w:t>
      </w:r>
      <w:r w:rsidR="00172919" w:rsidRPr="00F56765">
        <w:rPr>
          <w:lang w:val="es-AR"/>
        </w:rPr>
        <w:t>.</w:t>
      </w:r>
    </w:p>
    <w:p w14:paraId="1EF64619" w14:textId="641BBFF2" w:rsidR="00172919" w:rsidRDefault="00F56765" w:rsidP="00F56765">
      <w:pPr>
        <w:pStyle w:val="GPMBullets"/>
      </w:pPr>
      <w:r w:rsidRPr="00F56765">
        <w:t>Evitar los impactos inaceptables</w:t>
      </w:r>
      <w:r w:rsidR="00172919">
        <w:t>.</w:t>
      </w:r>
    </w:p>
    <w:p w14:paraId="3D2F32D1" w14:textId="756A4FAA" w:rsidR="00172919" w:rsidRPr="00F56765" w:rsidRDefault="00F56765" w:rsidP="00F56765">
      <w:pPr>
        <w:pStyle w:val="GPMBullets"/>
        <w:rPr>
          <w:lang w:val="es-AR"/>
        </w:rPr>
      </w:pPr>
      <w:r w:rsidRPr="00F56765">
        <w:rPr>
          <w:lang w:val="es-AR"/>
        </w:rPr>
        <w:t>Mantener actualizado este Plan de Gestión de Sostenibilidad del Proyecto durante todo el proyecto</w:t>
      </w:r>
      <w:r w:rsidR="00172919" w:rsidRPr="00F56765">
        <w:rPr>
          <w:lang w:val="es-AR"/>
        </w:rPr>
        <w:t>.</w:t>
      </w:r>
    </w:p>
    <w:p w14:paraId="56BD6353" w14:textId="5BE465A0" w:rsidR="00172919" w:rsidRPr="004F5299" w:rsidRDefault="004F5299" w:rsidP="004F5299">
      <w:pPr>
        <w:pStyle w:val="GPMBullets"/>
        <w:rPr>
          <w:lang w:val="es-AR"/>
        </w:rPr>
      </w:pPr>
      <w:r w:rsidRPr="004F5299">
        <w:rPr>
          <w:lang w:val="es-AR"/>
        </w:rPr>
        <w:t>Inclu</w:t>
      </w:r>
      <w:r>
        <w:rPr>
          <w:lang w:val="es-AR"/>
        </w:rPr>
        <w:t>ir</w:t>
      </w:r>
      <w:r w:rsidRPr="004F5299">
        <w:rPr>
          <w:lang w:val="es-AR"/>
        </w:rPr>
        <w:t xml:space="preserve"> “actualizaciones del </w:t>
      </w:r>
      <w:r>
        <w:rPr>
          <w:lang w:val="es-AR"/>
        </w:rPr>
        <w:t>I</w:t>
      </w:r>
      <w:r w:rsidRPr="004F5299">
        <w:rPr>
          <w:lang w:val="es-AR"/>
        </w:rPr>
        <w:t xml:space="preserve">mpacto de la </w:t>
      </w:r>
      <w:r>
        <w:rPr>
          <w:lang w:val="es-AR"/>
        </w:rPr>
        <w:t>Sostenibilidad</w:t>
      </w:r>
      <w:r w:rsidRPr="004F5299">
        <w:rPr>
          <w:lang w:val="es-AR"/>
        </w:rPr>
        <w:t>” como un tema de la agenda para cada reunión del equipo</w:t>
      </w:r>
      <w:r w:rsidR="00172919" w:rsidRPr="004F5299">
        <w:rPr>
          <w:lang w:val="es-AR"/>
        </w:rPr>
        <w:t>.</w:t>
      </w:r>
    </w:p>
    <w:p w14:paraId="6225B346" w14:textId="086E4664" w:rsidR="00C57ABC" w:rsidRPr="004F5299" w:rsidRDefault="004F5299" w:rsidP="004F5299">
      <w:pPr>
        <w:pStyle w:val="GPMBullets"/>
        <w:rPr>
          <w:lang w:val="es-AR"/>
        </w:rPr>
      </w:pPr>
      <w:r w:rsidRPr="004F5299">
        <w:rPr>
          <w:lang w:val="es-AR"/>
        </w:rPr>
        <w:t xml:space="preserve"> Integrar la gestión de riesgos y oportunidades de sostenibilidad con la gestión general de riesgos y oportunidades del proyecto</w:t>
      </w:r>
      <w:r w:rsidR="00C57ABC" w:rsidRPr="004F5299">
        <w:rPr>
          <w:lang w:val="es-AR"/>
        </w:rPr>
        <w:t>.</w:t>
      </w:r>
    </w:p>
    <w:p w14:paraId="3A985A78" w14:textId="1817C9E9" w:rsidR="00172919" w:rsidRPr="004F5299" w:rsidRDefault="004F5299" w:rsidP="004F5299">
      <w:pPr>
        <w:pStyle w:val="GPMBullets"/>
        <w:rPr>
          <w:color w:val="F45536" w:themeColor="accent5"/>
          <w:lang w:val="es-AR"/>
        </w:rPr>
      </w:pPr>
      <w:r w:rsidRPr="004F5299">
        <w:rPr>
          <w:color w:val="F45536" w:themeColor="accent5"/>
          <w:lang w:val="es-AR"/>
        </w:rPr>
        <w:t>[insertar descripción de cualquier actividad adicional relacionada con la respuesta a la sostenibilidad]</w:t>
      </w:r>
    </w:p>
    <w:p w14:paraId="02F99D66" w14:textId="3132D836" w:rsidR="002753E9" w:rsidRPr="00E51F0F" w:rsidRDefault="004F5299" w:rsidP="00F025D7">
      <w:pPr>
        <w:pStyle w:val="Heading1"/>
        <w:pageBreakBefore/>
        <w:rPr>
          <w:color w:val="06458C"/>
        </w:rPr>
      </w:pPr>
      <w:bookmarkStart w:id="2" w:name="_Toc18755774"/>
      <w:r>
        <w:rPr>
          <w:color w:val="06458C"/>
        </w:rPr>
        <w:lastRenderedPageBreak/>
        <w:t>Funciones</w:t>
      </w:r>
      <w:r w:rsidR="002753E9" w:rsidRPr="00E51F0F">
        <w:rPr>
          <w:color w:val="06458C"/>
        </w:rPr>
        <w:t xml:space="preserve"> </w:t>
      </w:r>
      <w:r>
        <w:rPr>
          <w:color w:val="06458C"/>
        </w:rPr>
        <w:t xml:space="preserve">y </w:t>
      </w:r>
      <w:r w:rsidR="002753E9" w:rsidRPr="00E51F0F">
        <w:rPr>
          <w:color w:val="06458C"/>
        </w:rPr>
        <w:t>Respons</w:t>
      </w:r>
      <w:r>
        <w:rPr>
          <w:color w:val="06458C"/>
        </w:rPr>
        <w:t>a</w:t>
      </w:r>
      <w:r w:rsidR="002753E9" w:rsidRPr="00E51F0F">
        <w:rPr>
          <w:color w:val="06458C"/>
        </w:rPr>
        <w:t>bili</w:t>
      </w:r>
      <w:r>
        <w:rPr>
          <w:color w:val="06458C"/>
        </w:rPr>
        <w:t>dades</w:t>
      </w:r>
      <w:bookmarkEnd w:id="2"/>
    </w:p>
    <w:p w14:paraId="55E52BCD" w14:textId="33284F4D" w:rsidR="00F020A2" w:rsidRPr="004F5299" w:rsidRDefault="004F5299" w:rsidP="00601E14">
      <w:pPr>
        <w:pStyle w:val="GPMNormal"/>
        <w:spacing w:after="120"/>
        <w:rPr>
          <w:lang w:val="es-AR" w:eastAsia="ja-JP"/>
        </w:rPr>
      </w:pPr>
      <w:r w:rsidRPr="004F5299">
        <w:rPr>
          <w:lang w:val="es-AR" w:eastAsia="ja-JP"/>
        </w:rPr>
        <w:t>El Gerente del Proyecto deberá</w:t>
      </w:r>
      <w:r w:rsidR="00F020A2" w:rsidRPr="004F5299">
        <w:rPr>
          <w:lang w:val="es-AR" w:eastAsia="ja-JP"/>
        </w:rPr>
        <w:t>:</w:t>
      </w:r>
    </w:p>
    <w:p w14:paraId="53CE2852" w14:textId="0A9DE8B1" w:rsidR="00F020A2" w:rsidRPr="004F5299" w:rsidRDefault="004F5299" w:rsidP="004F5299">
      <w:pPr>
        <w:pStyle w:val="GPMBullets"/>
        <w:rPr>
          <w:lang w:val="es-AR" w:eastAsia="ja-JP"/>
        </w:rPr>
      </w:pPr>
      <w:r w:rsidRPr="004F5299">
        <w:rPr>
          <w:lang w:val="es-AR" w:eastAsia="ja-JP"/>
        </w:rPr>
        <w:t>Incorporar los recursos y el tiempo necesarios para ejecutar el Plan de Gestión de Sostenibilidad en el presupuesto y cronograma del proyecto</w:t>
      </w:r>
      <w:r w:rsidR="00F020A2" w:rsidRPr="004F5299">
        <w:rPr>
          <w:lang w:val="es-AR" w:eastAsia="ja-JP"/>
        </w:rPr>
        <w:t>.</w:t>
      </w:r>
    </w:p>
    <w:p w14:paraId="26EDAB41" w14:textId="16DE56F7" w:rsidR="00F020A2" w:rsidRPr="004F5299" w:rsidRDefault="004F5299" w:rsidP="004F5299">
      <w:pPr>
        <w:pStyle w:val="GPMBullets"/>
        <w:rPr>
          <w:lang w:val="es-AR" w:eastAsia="ja-JP"/>
        </w:rPr>
      </w:pPr>
      <w:r w:rsidRPr="004F5299">
        <w:rPr>
          <w:lang w:val="es-AR" w:eastAsia="ja-JP"/>
        </w:rPr>
        <w:t>Desarrollar, difundir e implementar este Plan de Gestión de Sostenibilidad</w:t>
      </w:r>
      <w:r w:rsidR="00F020A2" w:rsidRPr="004F5299">
        <w:rPr>
          <w:lang w:val="es-AR" w:eastAsia="ja-JP"/>
        </w:rPr>
        <w:t>.</w:t>
      </w:r>
    </w:p>
    <w:p w14:paraId="06CFB1D0" w14:textId="367B317C" w:rsidR="00F020A2" w:rsidRPr="004F5299" w:rsidRDefault="004F5299" w:rsidP="004F5299">
      <w:pPr>
        <w:pStyle w:val="GPMBullets"/>
        <w:rPr>
          <w:lang w:val="es-AR" w:eastAsia="ja-JP"/>
        </w:rPr>
      </w:pPr>
      <w:r w:rsidRPr="004F5299">
        <w:rPr>
          <w:lang w:val="es-AR" w:eastAsia="ja-JP"/>
        </w:rPr>
        <w:t>Desarrollar y actualizar el Análisis de Impacto P5 (P5IA) con el apoyo del Equipo de Proyecto e incluirlo en el plan del proyecto</w:t>
      </w:r>
      <w:r w:rsidR="00F020A2" w:rsidRPr="004F5299">
        <w:rPr>
          <w:lang w:val="es-AR" w:eastAsia="ja-JP"/>
        </w:rPr>
        <w:t>.</w:t>
      </w:r>
    </w:p>
    <w:p w14:paraId="68E519D4" w14:textId="189A8A81" w:rsidR="00F020A2" w:rsidRPr="004F5299" w:rsidRDefault="004F5299" w:rsidP="004F5299">
      <w:pPr>
        <w:pStyle w:val="GPMBullets"/>
        <w:rPr>
          <w:lang w:val="es-AR" w:eastAsia="ja-JP"/>
        </w:rPr>
      </w:pPr>
      <w:r w:rsidRPr="004F5299">
        <w:rPr>
          <w:lang w:val="es-AR" w:eastAsia="ja-JP"/>
        </w:rPr>
        <w:t>Coordinar con los Responsables de la</w:t>
      </w:r>
      <w:r w:rsidR="009F0769">
        <w:rPr>
          <w:lang w:val="es-AR" w:eastAsia="ja-JP"/>
        </w:rPr>
        <w:t>s</w:t>
      </w:r>
      <w:r w:rsidRPr="004F5299">
        <w:rPr>
          <w:lang w:val="es-AR" w:eastAsia="ja-JP"/>
        </w:rPr>
        <w:t xml:space="preserve"> respuesta</w:t>
      </w:r>
      <w:r w:rsidR="009F0769">
        <w:rPr>
          <w:lang w:val="es-AR" w:eastAsia="ja-JP"/>
        </w:rPr>
        <w:t>s</w:t>
      </w:r>
      <w:r w:rsidRPr="004F5299">
        <w:rPr>
          <w:lang w:val="es-AR" w:eastAsia="ja-JP"/>
        </w:rPr>
        <w:t xml:space="preserve"> para implementar las respuestas identificadas en el P5IA</w:t>
      </w:r>
      <w:r w:rsidR="00F020A2" w:rsidRPr="004F5299">
        <w:rPr>
          <w:lang w:val="es-AR" w:eastAsia="ja-JP"/>
        </w:rPr>
        <w:t>.</w:t>
      </w:r>
    </w:p>
    <w:p w14:paraId="381CCCBB" w14:textId="2F84787C" w:rsidR="00F020A2" w:rsidRPr="009F0769" w:rsidRDefault="009F0769" w:rsidP="009F0769">
      <w:pPr>
        <w:pStyle w:val="GPMBullets"/>
        <w:rPr>
          <w:lang w:val="es-AR" w:eastAsia="ja-JP"/>
        </w:rPr>
      </w:pPr>
      <w:r w:rsidRPr="009F0769">
        <w:rPr>
          <w:lang w:val="es-AR" w:eastAsia="ja-JP"/>
        </w:rPr>
        <w:t>Actualizar la base de datos de lecciones aprendidas al final de cada fase del proyecto</w:t>
      </w:r>
      <w:r w:rsidR="00F020A2" w:rsidRPr="009F0769">
        <w:rPr>
          <w:lang w:val="es-AR" w:eastAsia="ja-JP"/>
        </w:rPr>
        <w:t>.</w:t>
      </w:r>
    </w:p>
    <w:p w14:paraId="6A06B78C" w14:textId="4403563E" w:rsidR="002F7750" w:rsidRPr="009F0769" w:rsidRDefault="009F0769" w:rsidP="009F0769">
      <w:pPr>
        <w:pStyle w:val="GPMBullets"/>
        <w:rPr>
          <w:lang w:val="es-AR" w:eastAsia="ja-JP"/>
        </w:rPr>
      </w:pPr>
      <w:r w:rsidRPr="009F0769">
        <w:rPr>
          <w:lang w:val="es-AR" w:eastAsia="ja-JP"/>
        </w:rPr>
        <w:t>Proporcionar un informe a la función u oficina responsable de los informes de sostenibilidad</w:t>
      </w:r>
      <w:r w:rsidR="002F7750" w:rsidRPr="009F0769">
        <w:rPr>
          <w:lang w:val="es-AR" w:eastAsia="ja-JP"/>
        </w:rPr>
        <w:t>.</w:t>
      </w:r>
    </w:p>
    <w:p w14:paraId="43E6FF4B" w14:textId="70C7128B" w:rsidR="00F020A2" w:rsidRPr="009F0769" w:rsidRDefault="009F0769" w:rsidP="009F0769">
      <w:pPr>
        <w:pStyle w:val="GPMBullets"/>
        <w:rPr>
          <w:color w:val="F45536" w:themeColor="accent5"/>
          <w:lang w:val="es-AR" w:eastAsia="ja-JP"/>
        </w:rPr>
      </w:pPr>
      <w:r w:rsidRPr="009F0769">
        <w:rPr>
          <w:color w:val="F45536" w:themeColor="accent5"/>
          <w:lang w:val="es-AR" w:eastAsia="ja-JP"/>
        </w:rPr>
        <w:t>[insertar descripción de funciones y responsabilidades adicionales]</w:t>
      </w:r>
    </w:p>
    <w:p w14:paraId="0FDCC687" w14:textId="59AC4121" w:rsidR="00F020A2" w:rsidRPr="009F0769" w:rsidRDefault="009F0769" w:rsidP="00601E14">
      <w:pPr>
        <w:pStyle w:val="GPMNormal"/>
        <w:spacing w:after="120"/>
        <w:rPr>
          <w:lang w:val="es-AR" w:eastAsia="ja-JP"/>
        </w:rPr>
      </w:pPr>
      <w:r w:rsidRPr="009F0769">
        <w:rPr>
          <w:lang w:val="es-AR" w:eastAsia="ja-JP"/>
        </w:rPr>
        <w:t>El Equipo de Proyecto deberá:</w:t>
      </w:r>
    </w:p>
    <w:p w14:paraId="23B8DA33" w14:textId="437637B3" w:rsidR="00F020A2" w:rsidRPr="009F0769" w:rsidRDefault="009F0769" w:rsidP="009F0769">
      <w:pPr>
        <w:pStyle w:val="GPMBullets"/>
        <w:rPr>
          <w:lang w:val="es-AR" w:eastAsia="ja-JP"/>
        </w:rPr>
      </w:pPr>
      <w:r w:rsidRPr="009F0769">
        <w:rPr>
          <w:lang w:val="es-AR" w:eastAsia="ja-JP"/>
        </w:rPr>
        <w:t>Identificar los impactos de sostenibilidad y describirlos en los formatos prescritos</w:t>
      </w:r>
      <w:r w:rsidR="00F020A2" w:rsidRPr="009F0769">
        <w:rPr>
          <w:lang w:val="es-AR" w:eastAsia="ja-JP"/>
        </w:rPr>
        <w:t>.</w:t>
      </w:r>
    </w:p>
    <w:p w14:paraId="227C0FB1" w14:textId="34156F18" w:rsidR="00F020A2" w:rsidRPr="001F45FD" w:rsidRDefault="001F45FD" w:rsidP="001F45FD">
      <w:pPr>
        <w:pStyle w:val="GPMBullets"/>
        <w:rPr>
          <w:lang w:val="es-AR" w:eastAsia="ja-JP"/>
        </w:rPr>
      </w:pPr>
      <w:r w:rsidRPr="001F45FD">
        <w:rPr>
          <w:lang w:val="es-AR" w:eastAsia="ja-JP"/>
        </w:rPr>
        <w:t>Evaluar el impacto de las acciones relacionadas con la sostenibilidad en los criterios de éxito del proyecto</w:t>
      </w:r>
      <w:r w:rsidR="00F05741" w:rsidRPr="001F45FD">
        <w:rPr>
          <w:lang w:val="es-AR" w:eastAsia="ja-JP"/>
        </w:rPr>
        <w:t>.</w:t>
      </w:r>
    </w:p>
    <w:p w14:paraId="289FC5D8" w14:textId="7A0B8354" w:rsidR="00F020A2" w:rsidRPr="001F45FD" w:rsidRDefault="001F45FD" w:rsidP="001F45FD">
      <w:pPr>
        <w:pStyle w:val="GPMBullets"/>
        <w:rPr>
          <w:lang w:val="es-AR" w:eastAsia="ja-JP"/>
        </w:rPr>
      </w:pPr>
      <w:r w:rsidRPr="001F45FD">
        <w:rPr>
          <w:lang w:val="es-AR" w:eastAsia="ja-JP"/>
        </w:rPr>
        <w:t>Ejecutar las acciones de respuesta a impactos que le sean asignadas</w:t>
      </w:r>
      <w:r w:rsidR="00F020A2" w:rsidRPr="001F45FD">
        <w:rPr>
          <w:lang w:val="es-AR" w:eastAsia="ja-JP"/>
        </w:rPr>
        <w:t>.</w:t>
      </w:r>
    </w:p>
    <w:p w14:paraId="01A25C73" w14:textId="28309095" w:rsidR="00F020A2" w:rsidRPr="001F45FD" w:rsidRDefault="001F45FD" w:rsidP="001F45FD">
      <w:pPr>
        <w:pStyle w:val="GPMBullets"/>
        <w:rPr>
          <w:color w:val="F45536" w:themeColor="accent5"/>
          <w:lang w:val="es-AR" w:eastAsia="ja-JP"/>
        </w:rPr>
      </w:pPr>
      <w:r w:rsidRPr="001F45FD">
        <w:rPr>
          <w:color w:val="F45536" w:themeColor="accent5"/>
          <w:lang w:val="es-AR" w:eastAsia="ja-JP"/>
        </w:rPr>
        <w:t>[insertar descripción de funciones y responsabilidades adicionales]</w:t>
      </w:r>
    </w:p>
    <w:p w14:paraId="4CC15EB3" w14:textId="3DFAA355" w:rsidR="00F020A2" w:rsidRPr="001F45FD" w:rsidRDefault="001F45FD" w:rsidP="00601E14">
      <w:pPr>
        <w:pStyle w:val="GPMNormal"/>
        <w:spacing w:after="120"/>
        <w:rPr>
          <w:lang w:val="es-AR" w:eastAsia="ja-JP"/>
        </w:rPr>
      </w:pPr>
      <w:r w:rsidRPr="001F45FD">
        <w:rPr>
          <w:lang w:val="es-AR" w:eastAsia="ja-JP"/>
        </w:rPr>
        <w:t>Las responsabilidades de</w:t>
      </w:r>
      <w:r>
        <w:rPr>
          <w:lang w:val="es-AR" w:eastAsia="ja-JP"/>
        </w:rPr>
        <w:t xml:space="preserve"> los</w:t>
      </w:r>
      <w:r w:rsidRPr="001F45FD">
        <w:rPr>
          <w:lang w:val="es-AR" w:eastAsia="ja-JP"/>
        </w:rPr>
        <w:t xml:space="preserve"> propietario</w:t>
      </w:r>
      <w:r>
        <w:rPr>
          <w:lang w:val="es-AR" w:eastAsia="ja-JP"/>
        </w:rPr>
        <w:t>s de los</w:t>
      </w:r>
      <w:r w:rsidRPr="001F45FD">
        <w:rPr>
          <w:lang w:val="es-AR" w:eastAsia="ja-JP"/>
        </w:rPr>
        <w:t xml:space="preserve"> impacto</w:t>
      </w:r>
      <w:r>
        <w:rPr>
          <w:lang w:val="es-AR" w:eastAsia="ja-JP"/>
        </w:rPr>
        <w:t>s</w:t>
      </w:r>
      <w:r w:rsidRPr="001F45FD">
        <w:rPr>
          <w:lang w:val="es-AR" w:eastAsia="ja-JP"/>
        </w:rPr>
        <w:t xml:space="preserve"> en la sostenibilidad incluyen</w:t>
      </w:r>
      <w:r w:rsidR="00F020A2" w:rsidRPr="001F45FD">
        <w:rPr>
          <w:lang w:val="es-AR" w:eastAsia="ja-JP"/>
        </w:rPr>
        <w:t>:</w:t>
      </w:r>
    </w:p>
    <w:p w14:paraId="315AD857" w14:textId="15FE87D8" w:rsidR="00F020A2" w:rsidRPr="001F45FD" w:rsidRDefault="001F45FD" w:rsidP="001F45FD">
      <w:pPr>
        <w:pStyle w:val="GPMBullets"/>
        <w:rPr>
          <w:lang w:val="es-AR" w:eastAsia="ja-JP"/>
        </w:rPr>
      </w:pPr>
      <w:r w:rsidRPr="001F45FD">
        <w:rPr>
          <w:lang w:val="es-AR" w:eastAsia="ja-JP"/>
        </w:rPr>
        <w:t>Desarrollar y/o actualizar la estrategia de respuesta al riesgo asignad</w:t>
      </w:r>
      <w:r>
        <w:rPr>
          <w:lang w:val="es-AR" w:eastAsia="ja-JP"/>
        </w:rPr>
        <w:t>o</w:t>
      </w:r>
      <w:r w:rsidR="00F020A2" w:rsidRPr="001F45FD">
        <w:rPr>
          <w:lang w:val="es-AR" w:eastAsia="ja-JP"/>
        </w:rPr>
        <w:t>.</w:t>
      </w:r>
    </w:p>
    <w:p w14:paraId="052A4259" w14:textId="11277B34" w:rsidR="00F020A2" w:rsidRPr="001F45FD" w:rsidRDefault="001F45FD" w:rsidP="001F45FD">
      <w:pPr>
        <w:pStyle w:val="GPMBullets"/>
        <w:rPr>
          <w:lang w:val="es-AR" w:eastAsia="ja-JP"/>
        </w:rPr>
      </w:pPr>
      <w:r w:rsidRPr="001F45FD">
        <w:rPr>
          <w:lang w:val="es-AR" w:eastAsia="ja-JP"/>
        </w:rPr>
        <w:t xml:space="preserve">Monitorear el riesgo asignado e informar al PM de cualquier cambio en la probabilidad o </w:t>
      </w:r>
      <w:r>
        <w:rPr>
          <w:lang w:val="es-AR" w:eastAsia="ja-JP"/>
        </w:rPr>
        <w:t xml:space="preserve">en el </w:t>
      </w:r>
      <w:r w:rsidRPr="001F45FD">
        <w:rPr>
          <w:lang w:val="es-AR" w:eastAsia="ja-JP"/>
        </w:rPr>
        <w:t>impacto</w:t>
      </w:r>
      <w:r w:rsidR="00F020A2" w:rsidRPr="001F45FD">
        <w:rPr>
          <w:lang w:val="es-AR" w:eastAsia="ja-JP"/>
        </w:rPr>
        <w:t>.</w:t>
      </w:r>
    </w:p>
    <w:p w14:paraId="41400169" w14:textId="5D1CF69C" w:rsidR="00F020A2" w:rsidRPr="001F45FD" w:rsidRDefault="001F45FD" w:rsidP="001F45FD">
      <w:pPr>
        <w:pStyle w:val="GPMBullets"/>
        <w:rPr>
          <w:lang w:val="es-AR" w:eastAsia="ja-JP"/>
        </w:rPr>
      </w:pPr>
      <w:r w:rsidRPr="001F45FD">
        <w:rPr>
          <w:lang w:val="es-AR" w:eastAsia="ja-JP"/>
        </w:rPr>
        <w:t>Monitorear el disparador de</w:t>
      </w:r>
      <w:r>
        <w:rPr>
          <w:lang w:val="es-AR" w:eastAsia="ja-JP"/>
        </w:rPr>
        <w:t>l</w:t>
      </w:r>
      <w:r w:rsidRPr="001F45FD">
        <w:rPr>
          <w:lang w:val="es-AR" w:eastAsia="ja-JP"/>
        </w:rPr>
        <w:t xml:space="preserve"> riesgo y las señales de riesgo e informar al PM según corresponda</w:t>
      </w:r>
      <w:r w:rsidR="001B47F7" w:rsidRPr="001F45FD">
        <w:rPr>
          <w:lang w:val="es-AR" w:eastAsia="ja-JP"/>
        </w:rPr>
        <w:t>.</w:t>
      </w:r>
    </w:p>
    <w:p w14:paraId="3B80D21F" w14:textId="77E9B73D" w:rsidR="00F020A2" w:rsidRPr="001F45FD" w:rsidRDefault="001F45FD" w:rsidP="001F45FD">
      <w:pPr>
        <w:pStyle w:val="GPMBullets"/>
        <w:rPr>
          <w:color w:val="F45536" w:themeColor="accent5"/>
          <w:lang w:val="es-AR" w:eastAsia="ja-JP"/>
        </w:rPr>
      </w:pPr>
      <w:r w:rsidRPr="001F45FD">
        <w:rPr>
          <w:color w:val="F45536" w:themeColor="accent5"/>
          <w:lang w:val="es-AR" w:eastAsia="ja-JP"/>
        </w:rPr>
        <w:t>[insertar descripción de funciones y responsabilidades adicionales]</w:t>
      </w:r>
    </w:p>
    <w:p w14:paraId="217AB2D7" w14:textId="08701B24" w:rsidR="00AA61A0" w:rsidRPr="00E51F0F" w:rsidRDefault="001F45FD" w:rsidP="00AA61A0">
      <w:pPr>
        <w:pStyle w:val="Heading1"/>
        <w:rPr>
          <w:color w:val="06458C"/>
        </w:rPr>
      </w:pPr>
      <w:bookmarkStart w:id="3" w:name="_Toc18755775"/>
      <w:r>
        <w:rPr>
          <w:color w:val="06458C"/>
        </w:rPr>
        <w:t>Presupuesto</w:t>
      </w:r>
      <w:bookmarkEnd w:id="3"/>
    </w:p>
    <w:p w14:paraId="7B2B9CD9" w14:textId="23BB6152" w:rsidR="00AA61A0" w:rsidRPr="001F45FD" w:rsidRDefault="001F45FD" w:rsidP="00601E14">
      <w:pPr>
        <w:pStyle w:val="GPMNormal"/>
        <w:spacing w:after="120"/>
        <w:rPr>
          <w:lang w:val="es-AR"/>
        </w:rPr>
      </w:pPr>
      <w:r w:rsidRPr="001F45FD">
        <w:rPr>
          <w:lang w:val="es-AR"/>
        </w:rPr>
        <w:t>El presupuesto de este proyecto incluirá los siguientes elementos relacionados con la gestión de la sostenibilidad del proyecto</w:t>
      </w:r>
      <w:r w:rsidR="00AA61A0" w:rsidRPr="001F45FD">
        <w:rPr>
          <w:lang w:val="es-AR"/>
        </w:rPr>
        <w:t>:</w:t>
      </w:r>
    </w:p>
    <w:p w14:paraId="04551F56" w14:textId="73A597B3" w:rsidR="00AA61A0" w:rsidRPr="001F45FD" w:rsidRDefault="001F45FD" w:rsidP="001F45FD">
      <w:pPr>
        <w:pStyle w:val="GPMBullets"/>
        <w:rPr>
          <w:color w:val="FF0000"/>
          <w:lang w:val="es-AR" w:eastAsia="ja-JP"/>
        </w:rPr>
      </w:pPr>
      <w:r w:rsidRPr="001F45FD">
        <w:rPr>
          <w:color w:val="FF0000"/>
          <w:lang w:val="es-AR" w:eastAsia="ja-JP"/>
        </w:rPr>
        <w:t>[insertar descripción de cualquier elemento presupuestario relacionado con la sostenibilidad]</w:t>
      </w:r>
    </w:p>
    <w:p w14:paraId="076B1A8B" w14:textId="6C74EA6D" w:rsidR="00CC4BEA" w:rsidRPr="00E51F0F" w:rsidRDefault="001F45FD" w:rsidP="00F025D7">
      <w:pPr>
        <w:pStyle w:val="Heading1"/>
        <w:pageBreakBefore/>
        <w:rPr>
          <w:color w:val="06458C"/>
        </w:rPr>
      </w:pPr>
      <w:bookmarkStart w:id="4" w:name="_Toc18755776"/>
      <w:r>
        <w:rPr>
          <w:color w:val="06458C"/>
        </w:rPr>
        <w:lastRenderedPageBreak/>
        <w:t>Indicadores Claves de Desempeño</w:t>
      </w:r>
      <w:bookmarkEnd w:id="4"/>
    </w:p>
    <w:tbl>
      <w:tblPr>
        <w:tblStyle w:val="TableGrid"/>
        <w:tblW w:w="9926" w:type="dxa"/>
        <w:jc w:val="center"/>
        <w:tblLook w:val="04A0" w:firstRow="1" w:lastRow="0" w:firstColumn="1" w:lastColumn="0" w:noHBand="0" w:noVBand="1"/>
      </w:tblPr>
      <w:tblGrid>
        <w:gridCol w:w="1345"/>
        <w:gridCol w:w="1679"/>
        <w:gridCol w:w="2244"/>
        <w:gridCol w:w="1545"/>
        <w:gridCol w:w="1965"/>
        <w:gridCol w:w="1148"/>
      </w:tblGrid>
      <w:tr w:rsidR="001F45FD" w14:paraId="0FF27594" w14:textId="77777777" w:rsidTr="00E51F0F">
        <w:trPr>
          <w:tblHeader/>
          <w:jc w:val="center"/>
        </w:trPr>
        <w:tc>
          <w:tcPr>
            <w:tcW w:w="1345" w:type="dxa"/>
            <w:shd w:val="clear" w:color="auto" w:fill="06458C"/>
            <w:vAlign w:val="center"/>
          </w:tcPr>
          <w:p w14:paraId="00A4816C" w14:textId="31FF42CD" w:rsidR="003629B1" w:rsidRPr="00E51F0F" w:rsidRDefault="001F45FD" w:rsidP="001F45FD">
            <w:pPr>
              <w:pStyle w:val="GPMTT2"/>
              <w:rPr>
                <w:color w:val="FFFFFF" w:themeColor="background1"/>
              </w:rPr>
            </w:pPr>
            <w:r>
              <w:rPr>
                <w:color w:val="FFFFFF" w:themeColor="background1"/>
              </w:rPr>
              <w:t>Dominio de P5</w:t>
            </w:r>
          </w:p>
        </w:tc>
        <w:tc>
          <w:tcPr>
            <w:tcW w:w="1679" w:type="dxa"/>
            <w:shd w:val="clear" w:color="auto" w:fill="06458C"/>
            <w:vAlign w:val="center"/>
          </w:tcPr>
          <w:p w14:paraId="6FF9A47C" w14:textId="103C4486" w:rsidR="003629B1" w:rsidRPr="00E51F0F" w:rsidRDefault="003629B1" w:rsidP="001F45FD">
            <w:pPr>
              <w:pStyle w:val="GPMTT2"/>
              <w:jc w:val="center"/>
              <w:rPr>
                <w:color w:val="FFFFFF" w:themeColor="background1"/>
              </w:rPr>
            </w:pPr>
            <w:r w:rsidRPr="00E51F0F">
              <w:rPr>
                <w:color w:val="FFFFFF" w:themeColor="background1"/>
              </w:rPr>
              <w:t>Len</w:t>
            </w:r>
            <w:r w:rsidR="001F45FD">
              <w:rPr>
                <w:color w:val="FFFFFF" w:themeColor="background1"/>
              </w:rPr>
              <w:t>te</w:t>
            </w:r>
          </w:p>
        </w:tc>
        <w:tc>
          <w:tcPr>
            <w:tcW w:w="2244" w:type="dxa"/>
            <w:shd w:val="clear" w:color="auto" w:fill="06458C"/>
            <w:vAlign w:val="center"/>
          </w:tcPr>
          <w:p w14:paraId="4205ADA7" w14:textId="046DFE0F" w:rsidR="003629B1" w:rsidRPr="00E51F0F" w:rsidRDefault="003629B1" w:rsidP="001F45FD">
            <w:pPr>
              <w:pStyle w:val="GPMTT2"/>
              <w:jc w:val="center"/>
              <w:rPr>
                <w:color w:val="FFFFFF" w:themeColor="background1"/>
              </w:rPr>
            </w:pPr>
            <w:r w:rsidRPr="00E51F0F">
              <w:rPr>
                <w:color w:val="FFFFFF" w:themeColor="background1"/>
              </w:rPr>
              <w:t>Categor</w:t>
            </w:r>
            <w:r w:rsidR="001F45FD">
              <w:rPr>
                <w:color w:val="FFFFFF" w:themeColor="background1"/>
              </w:rPr>
              <w:t>ía</w:t>
            </w:r>
          </w:p>
        </w:tc>
        <w:tc>
          <w:tcPr>
            <w:tcW w:w="1545" w:type="dxa"/>
            <w:shd w:val="clear" w:color="auto" w:fill="06458C"/>
            <w:vAlign w:val="center"/>
          </w:tcPr>
          <w:p w14:paraId="2F32AE26" w14:textId="646F5108" w:rsidR="003629B1" w:rsidRPr="00E51F0F" w:rsidRDefault="003629B1" w:rsidP="003629B1">
            <w:pPr>
              <w:pStyle w:val="GPMTT2"/>
              <w:jc w:val="center"/>
              <w:rPr>
                <w:color w:val="FFFFFF" w:themeColor="background1"/>
              </w:rPr>
            </w:pPr>
            <w:r w:rsidRPr="00E51F0F">
              <w:rPr>
                <w:color w:val="FFFFFF" w:themeColor="background1"/>
              </w:rPr>
              <w:t>Element</w:t>
            </w:r>
            <w:r w:rsidR="001F45FD">
              <w:rPr>
                <w:color w:val="FFFFFF" w:themeColor="background1"/>
              </w:rPr>
              <w:t>o</w:t>
            </w:r>
          </w:p>
        </w:tc>
        <w:tc>
          <w:tcPr>
            <w:tcW w:w="1965" w:type="dxa"/>
            <w:shd w:val="clear" w:color="auto" w:fill="06458C"/>
            <w:vAlign w:val="center"/>
          </w:tcPr>
          <w:p w14:paraId="6EE3B9F5" w14:textId="597EAEF1" w:rsidR="003629B1" w:rsidRPr="00E51F0F" w:rsidRDefault="001F45FD" w:rsidP="001F45FD">
            <w:pPr>
              <w:pStyle w:val="GPMTT2"/>
              <w:jc w:val="center"/>
              <w:rPr>
                <w:color w:val="FFFFFF" w:themeColor="background1"/>
              </w:rPr>
            </w:pPr>
            <w:r w:rsidRPr="00E51F0F">
              <w:rPr>
                <w:color w:val="FFFFFF" w:themeColor="background1"/>
              </w:rPr>
              <w:t>Indica</w:t>
            </w:r>
            <w:r>
              <w:rPr>
                <w:color w:val="FFFFFF" w:themeColor="background1"/>
              </w:rPr>
              <w:t>dor Clave  de Desempeño</w:t>
            </w:r>
            <w:r w:rsidR="003629B1" w:rsidRPr="00E51F0F">
              <w:rPr>
                <w:color w:val="FFFFFF" w:themeColor="background1"/>
              </w:rPr>
              <w:t xml:space="preserve"> </w:t>
            </w:r>
          </w:p>
        </w:tc>
        <w:tc>
          <w:tcPr>
            <w:tcW w:w="1148" w:type="dxa"/>
            <w:shd w:val="clear" w:color="auto" w:fill="06458C"/>
            <w:vAlign w:val="center"/>
          </w:tcPr>
          <w:p w14:paraId="3161CC96" w14:textId="512E63C9" w:rsidR="003629B1" w:rsidRPr="00E51F0F" w:rsidRDefault="003629B1" w:rsidP="00790310">
            <w:pPr>
              <w:pStyle w:val="GPMTT2"/>
              <w:jc w:val="center"/>
              <w:rPr>
                <w:color w:val="FFFFFF" w:themeColor="background1"/>
              </w:rPr>
            </w:pPr>
            <w:r w:rsidRPr="00E51F0F">
              <w:rPr>
                <w:color w:val="FFFFFF" w:themeColor="background1"/>
              </w:rPr>
              <w:t>M</w:t>
            </w:r>
            <w:r w:rsidR="00790310">
              <w:rPr>
                <w:color w:val="FFFFFF" w:themeColor="background1"/>
              </w:rPr>
              <w:t>étrica</w:t>
            </w:r>
          </w:p>
        </w:tc>
      </w:tr>
      <w:tr w:rsidR="00790310" w14:paraId="2460D0F8" w14:textId="77777777" w:rsidTr="00E51F0F">
        <w:trPr>
          <w:jc w:val="center"/>
        </w:trPr>
        <w:tc>
          <w:tcPr>
            <w:tcW w:w="1345" w:type="dxa"/>
            <w:vMerge w:val="restart"/>
            <w:shd w:val="clear" w:color="auto" w:fill="3F9223"/>
          </w:tcPr>
          <w:p w14:paraId="18A524B2" w14:textId="18D474E7" w:rsidR="003629B1" w:rsidRPr="00E51F0F" w:rsidRDefault="003629B1" w:rsidP="00790310">
            <w:pPr>
              <w:pStyle w:val="GPMTLabel"/>
              <w:rPr>
                <w:color w:val="FFFFFF" w:themeColor="background1"/>
              </w:rPr>
            </w:pPr>
            <w:r w:rsidRPr="00E51F0F">
              <w:rPr>
                <w:color w:val="FFFFFF" w:themeColor="background1"/>
              </w:rPr>
              <w:t>P</w:t>
            </w:r>
            <w:r w:rsidR="00790310">
              <w:rPr>
                <w:color w:val="FFFFFF" w:themeColor="background1"/>
              </w:rPr>
              <w:t>ersonas</w:t>
            </w:r>
          </w:p>
        </w:tc>
        <w:tc>
          <w:tcPr>
            <w:tcW w:w="1679" w:type="dxa"/>
          </w:tcPr>
          <w:p w14:paraId="3A0B5646" w14:textId="77777777" w:rsidR="003629B1" w:rsidRPr="00004A7B" w:rsidRDefault="003629B1" w:rsidP="00004A7B">
            <w:pPr>
              <w:pStyle w:val="GPMTText"/>
            </w:pPr>
          </w:p>
        </w:tc>
        <w:tc>
          <w:tcPr>
            <w:tcW w:w="2244" w:type="dxa"/>
          </w:tcPr>
          <w:p w14:paraId="127D6E73" w14:textId="3C0B82F4" w:rsidR="003629B1" w:rsidRPr="00004A7B" w:rsidRDefault="003629B1" w:rsidP="00004A7B">
            <w:pPr>
              <w:pStyle w:val="GPMTText"/>
            </w:pPr>
          </w:p>
        </w:tc>
        <w:tc>
          <w:tcPr>
            <w:tcW w:w="1545" w:type="dxa"/>
          </w:tcPr>
          <w:p w14:paraId="7B043CC9" w14:textId="77777777" w:rsidR="003629B1" w:rsidRPr="00004A7B" w:rsidRDefault="003629B1" w:rsidP="00004A7B">
            <w:pPr>
              <w:pStyle w:val="GPMTText"/>
            </w:pPr>
          </w:p>
        </w:tc>
        <w:tc>
          <w:tcPr>
            <w:tcW w:w="1965" w:type="dxa"/>
          </w:tcPr>
          <w:p w14:paraId="7102E493" w14:textId="464FB5F4" w:rsidR="003629B1" w:rsidRPr="00004A7B" w:rsidRDefault="003629B1" w:rsidP="00004A7B">
            <w:pPr>
              <w:pStyle w:val="GPMTText"/>
            </w:pPr>
          </w:p>
        </w:tc>
        <w:tc>
          <w:tcPr>
            <w:tcW w:w="1148" w:type="dxa"/>
          </w:tcPr>
          <w:p w14:paraId="1707E174" w14:textId="77777777" w:rsidR="003629B1" w:rsidRPr="00004A7B" w:rsidRDefault="003629B1" w:rsidP="00004A7B">
            <w:pPr>
              <w:pStyle w:val="GPMTText"/>
              <w:jc w:val="center"/>
            </w:pPr>
          </w:p>
        </w:tc>
      </w:tr>
      <w:tr w:rsidR="00790310" w14:paraId="47851DED" w14:textId="77777777" w:rsidTr="00E51F0F">
        <w:trPr>
          <w:jc w:val="center"/>
        </w:trPr>
        <w:tc>
          <w:tcPr>
            <w:tcW w:w="1345" w:type="dxa"/>
            <w:vMerge/>
            <w:shd w:val="clear" w:color="auto" w:fill="3F9223"/>
          </w:tcPr>
          <w:p w14:paraId="4EF380E6" w14:textId="77777777" w:rsidR="003629B1" w:rsidRPr="00E51F0F" w:rsidRDefault="003629B1" w:rsidP="00004A7B">
            <w:pPr>
              <w:pStyle w:val="GPMTLabel"/>
              <w:rPr>
                <w:color w:val="FFFFFF" w:themeColor="background1"/>
              </w:rPr>
            </w:pPr>
          </w:p>
        </w:tc>
        <w:tc>
          <w:tcPr>
            <w:tcW w:w="1679" w:type="dxa"/>
          </w:tcPr>
          <w:p w14:paraId="052266C5" w14:textId="77777777" w:rsidR="003629B1" w:rsidRPr="00004A7B" w:rsidRDefault="003629B1" w:rsidP="00004A7B">
            <w:pPr>
              <w:pStyle w:val="GPMTText"/>
            </w:pPr>
          </w:p>
        </w:tc>
        <w:tc>
          <w:tcPr>
            <w:tcW w:w="2244" w:type="dxa"/>
          </w:tcPr>
          <w:p w14:paraId="6EA4C6E7" w14:textId="20ABAEAC" w:rsidR="003629B1" w:rsidRPr="00004A7B" w:rsidRDefault="003629B1" w:rsidP="00004A7B">
            <w:pPr>
              <w:pStyle w:val="GPMTText"/>
            </w:pPr>
          </w:p>
        </w:tc>
        <w:tc>
          <w:tcPr>
            <w:tcW w:w="1545" w:type="dxa"/>
          </w:tcPr>
          <w:p w14:paraId="59830C44" w14:textId="77777777" w:rsidR="003629B1" w:rsidRPr="00004A7B" w:rsidRDefault="003629B1" w:rsidP="00004A7B">
            <w:pPr>
              <w:pStyle w:val="GPMTText"/>
            </w:pPr>
          </w:p>
        </w:tc>
        <w:tc>
          <w:tcPr>
            <w:tcW w:w="1965" w:type="dxa"/>
          </w:tcPr>
          <w:p w14:paraId="426F7378" w14:textId="6C9CE17B" w:rsidR="003629B1" w:rsidRPr="00004A7B" w:rsidRDefault="003629B1" w:rsidP="00004A7B">
            <w:pPr>
              <w:pStyle w:val="GPMTText"/>
            </w:pPr>
          </w:p>
        </w:tc>
        <w:tc>
          <w:tcPr>
            <w:tcW w:w="1148" w:type="dxa"/>
          </w:tcPr>
          <w:p w14:paraId="48AD9DA2" w14:textId="77777777" w:rsidR="003629B1" w:rsidRPr="00004A7B" w:rsidRDefault="003629B1" w:rsidP="00004A7B">
            <w:pPr>
              <w:pStyle w:val="GPMTText"/>
              <w:jc w:val="center"/>
            </w:pPr>
          </w:p>
        </w:tc>
      </w:tr>
      <w:tr w:rsidR="00790310" w14:paraId="2573619D" w14:textId="77777777" w:rsidTr="00E51F0F">
        <w:trPr>
          <w:jc w:val="center"/>
        </w:trPr>
        <w:tc>
          <w:tcPr>
            <w:tcW w:w="1345" w:type="dxa"/>
            <w:vMerge/>
            <w:shd w:val="clear" w:color="auto" w:fill="3F9223"/>
          </w:tcPr>
          <w:p w14:paraId="3ED8818F" w14:textId="77777777" w:rsidR="003629B1" w:rsidRPr="00E51F0F" w:rsidRDefault="003629B1" w:rsidP="00004A7B">
            <w:pPr>
              <w:pStyle w:val="GPMTLabel"/>
              <w:rPr>
                <w:color w:val="FFFFFF" w:themeColor="background1"/>
              </w:rPr>
            </w:pPr>
          </w:p>
        </w:tc>
        <w:tc>
          <w:tcPr>
            <w:tcW w:w="1679" w:type="dxa"/>
          </w:tcPr>
          <w:p w14:paraId="4265429D" w14:textId="77777777" w:rsidR="003629B1" w:rsidRPr="00004A7B" w:rsidRDefault="003629B1" w:rsidP="00004A7B">
            <w:pPr>
              <w:pStyle w:val="GPMTText"/>
            </w:pPr>
          </w:p>
        </w:tc>
        <w:tc>
          <w:tcPr>
            <w:tcW w:w="2244" w:type="dxa"/>
          </w:tcPr>
          <w:p w14:paraId="12EF1249" w14:textId="7558C2C4" w:rsidR="003629B1" w:rsidRPr="00004A7B" w:rsidRDefault="003629B1" w:rsidP="00004A7B">
            <w:pPr>
              <w:pStyle w:val="GPMTText"/>
            </w:pPr>
          </w:p>
        </w:tc>
        <w:tc>
          <w:tcPr>
            <w:tcW w:w="1545" w:type="dxa"/>
          </w:tcPr>
          <w:p w14:paraId="5A85EB1D" w14:textId="77777777" w:rsidR="003629B1" w:rsidRPr="00004A7B" w:rsidRDefault="003629B1" w:rsidP="00004A7B">
            <w:pPr>
              <w:pStyle w:val="GPMTText"/>
            </w:pPr>
          </w:p>
        </w:tc>
        <w:tc>
          <w:tcPr>
            <w:tcW w:w="1965" w:type="dxa"/>
          </w:tcPr>
          <w:p w14:paraId="789D2AFF" w14:textId="137A6BCA" w:rsidR="003629B1" w:rsidRPr="00004A7B" w:rsidRDefault="003629B1" w:rsidP="00004A7B">
            <w:pPr>
              <w:pStyle w:val="GPMTText"/>
            </w:pPr>
          </w:p>
        </w:tc>
        <w:tc>
          <w:tcPr>
            <w:tcW w:w="1148" w:type="dxa"/>
          </w:tcPr>
          <w:p w14:paraId="4087667B" w14:textId="77777777" w:rsidR="003629B1" w:rsidRPr="00004A7B" w:rsidRDefault="003629B1" w:rsidP="00004A7B">
            <w:pPr>
              <w:pStyle w:val="GPMTText"/>
              <w:jc w:val="center"/>
            </w:pPr>
          </w:p>
        </w:tc>
      </w:tr>
      <w:tr w:rsidR="00790310" w14:paraId="0E6CA43B" w14:textId="77777777" w:rsidTr="00E51F0F">
        <w:trPr>
          <w:jc w:val="center"/>
        </w:trPr>
        <w:tc>
          <w:tcPr>
            <w:tcW w:w="1345" w:type="dxa"/>
            <w:vMerge/>
            <w:shd w:val="clear" w:color="auto" w:fill="3F9223"/>
          </w:tcPr>
          <w:p w14:paraId="6CE02536" w14:textId="77777777" w:rsidR="003629B1" w:rsidRPr="00E51F0F" w:rsidRDefault="003629B1" w:rsidP="00004A7B">
            <w:pPr>
              <w:pStyle w:val="GPMTLabel"/>
              <w:rPr>
                <w:color w:val="FFFFFF" w:themeColor="background1"/>
              </w:rPr>
            </w:pPr>
          </w:p>
        </w:tc>
        <w:tc>
          <w:tcPr>
            <w:tcW w:w="1679" w:type="dxa"/>
          </w:tcPr>
          <w:p w14:paraId="7C1FD4BA" w14:textId="77777777" w:rsidR="003629B1" w:rsidRPr="00004A7B" w:rsidRDefault="003629B1" w:rsidP="00004A7B">
            <w:pPr>
              <w:pStyle w:val="GPMTText"/>
            </w:pPr>
          </w:p>
        </w:tc>
        <w:tc>
          <w:tcPr>
            <w:tcW w:w="2244" w:type="dxa"/>
          </w:tcPr>
          <w:p w14:paraId="6E007230" w14:textId="6934C193" w:rsidR="003629B1" w:rsidRPr="00004A7B" w:rsidRDefault="003629B1" w:rsidP="00004A7B">
            <w:pPr>
              <w:pStyle w:val="GPMTText"/>
            </w:pPr>
          </w:p>
        </w:tc>
        <w:tc>
          <w:tcPr>
            <w:tcW w:w="1545" w:type="dxa"/>
          </w:tcPr>
          <w:p w14:paraId="471CC282" w14:textId="77777777" w:rsidR="003629B1" w:rsidRPr="00004A7B" w:rsidRDefault="003629B1" w:rsidP="00004A7B">
            <w:pPr>
              <w:pStyle w:val="GPMTText"/>
            </w:pPr>
          </w:p>
        </w:tc>
        <w:tc>
          <w:tcPr>
            <w:tcW w:w="1965" w:type="dxa"/>
          </w:tcPr>
          <w:p w14:paraId="22299918" w14:textId="5E99A35B" w:rsidR="003629B1" w:rsidRPr="00004A7B" w:rsidRDefault="003629B1" w:rsidP="00004A7B">
            <w:pPr>
              <w:pStyle w:val="GPMTText"/>
            </w:pPr>
          </w:p>
        </w:tc>
        <w:tc>
          <w:tcPr>
            <w:tcW w:w="1148" w:type="dxa"/>
          </w:tcPr>
          <w:p w14:paraId="30E2F8B9" w14:textId="77777777" w:rsidR="003629B1" w:rsidRPr="00004A7B" w:rsidRDefault="003629B1" w:rsidP="00004A7B">
            <w:pPr>
              <w:pStyle w:val="GPMTText"/>
              <w:jc w:val="center"/>
            </w:pPr>
          </w:p>
        </w:tc>
      </w:tr>
      <w:tr w:rsidR="00790310" w14:paraId="32453956" w14:textId="77777777" w:rsidTr="00E51F0F">
        <w:trPr>
          <w:jc w:val="center"/>
        </w:trPr>
        <w:tc>
          <w:tcPr>
            <w:tcW w:w="1345" w:type="dxa"/>
            <w:vMerge w:val="restart"/>
            <w:shd w:val="clear" w:color="auto" w:fill="3F9223"/>
          </w:tcPr>
          <w:p w14:paraId="313D8BEB" w14:textId="102B56DD" w:rsidR="003629B1" w:rsidRPr="00E51F0F" w:rsidRDefault="003629B1" w:rsidP="00004A7B">
            <w:pPr>
              <w:pStyle w:val="GPMTLabel"/>
              <w:rPr>
                <w:color w:val="FFFFFF" w:themeColor="background1"/>
              </w:rPr>
            </w:pPr>
            <w:r w:rsidRPr="00E51F0F">
              <w:rPr>
                <w:color w:val="FFFFFF" w:themeColor="background1"/>
              </w:rPr>
              <w:t>Planet</w:t>
            </w:r>
            <w:r w:rsidR="00790310">
              <w:rPr>
                <w:color w:val="FFFFFF" w:themeColor="background1"/>
              </w:rPr>
              <w:t>a</w:t>
            </w:r>
          </w:p>
        </w:tc>
        <w:tc>
          <w:tcPr>
            <w:tcW w:w="1679" w:type="dxa"/>
          </w:tcPr>
          <w:p w14:paraId="2C62404D" w14:textId="77777777" w:rsidR="003629B1" w:rsidRPr="00004A7B" w:rsidRDefault="003629B1" w:rsidP="00004A7B">
            <w:pPr>
              <w:pStyle w:val="GPMTText"/>
            </w:pPr>
          </w:p>
        </w:tc>
        <w:tc>
          <w:tcPr>
            <w:tcW w:w="2244" w:type="dxa"/>
          </w:tcPr>
          <w:p w14:paraId="212D7756" w14:textId="27F325A8" w:rsidR="003629B1" w:rsidRPr="00004A7B" w:rsidRDefault="003629B1" w:rsidP="00004A7B">
            <w:pPr>
              <w:pStyle w:val="GPMTText"/>
            </w:pPr>
          </w:p>
        </w:tc>
        <w:tc>
          <w:tcPr>
            <w:tcW w:w="1545" w:type="dxa"/>
          </w:tcPr>
          <w:p w14:paraId="126B4324" w14:textId="77777777" w:rsidR="003629B1" w:rsidRPr="00004A7B" w:rsidRDefault="003629B1" w:rsidP="00004A7B">
            <w:pPr>
              <w:pStyle w:val="GPMTText"/>
            </w:pPr>
          </w:p>
        </w:tc>
        <w:tc>
          <w:tcPr>
            <w:tcW w:w="1965" w:type="dxa"/>
          </w:tcPr>
          <w:p w14:paraId="6847E439" w14:textId="355ED702" w:rsidR="003629B1" w:rsidRPr="00004A7B" w:rsidRDefault="003629B1" w:rsidP="00004A7B">
            <w:pPr>
              <w:pStyle w:val="GPMTText"/>
            </w:pPr>
          </w:p>
        </w:tc>
        <w:tc>
          <w:tcPr>
            <w:tcW w:w="1148" w:type="dxa"/>
          </w:tcPr>
          <w:p w14:paraId="290B5193" w14:textId="77777777" w:rsidR="003629B1" w:rsidRPr="00004A7B" w:rsidRDefault="003629B1" w:rsidP="00004A7B">
            <w:pPr>
              <w:pStyle w:val="GPMTText"/>
              <w:jc w:val="center"/>
            </w:pPr>
          </w:p>
        </w:tc>
      </w:tr>
      <w:tr w:rsidR="00790310" w14:paraId="4448CA95" w14:textId="77777777" w:rsidTr="00E51F0F">
        <w:trPr>
          <w:jc w:val="center"/>
        </w:trPr>
        <w:tc>
          <w:tcPr>
            <w:tcW w:w="1345" w:type="dxa"/>
            <w:vMerge/>
            <w:shd w:val="clear" w:color="auto" w:fill="3F9223"/>
          </w:tcPr>
          <w:p w14:paraId="73EE2A68" w14:textId="77777777" w:rsidR="003629B1" w:rsidRPr="00E51F0F" w:rsidRDefault="003629B1" w:rsidP="00004A7B">
            <w:pPr>
              <w:pStyle w:val="GPMTLabel"/>
              <w:rPr>
                <w:color w:val="FFFFFF" w:themeColor="background1"/>
              </w:rPr>
            </w:pPr>
          </w:p>
        </w:tc>
        <w:tc>
          <w:tcPr>
            <w:tcW w:w="1679" w:type="dxa"/>
          </w:tcPr>
          <w:p w14:paraId="2F166E2C" w14:textId="77777777" w:rsidR="003629B1" w:rsidRPr="00004A7B" w:rsidRDefault="003629B1" w:rsidP="00004A7B">
            <w:pPr>
              <w:pStyle w:val="GPMTText"/>
            </w:pPr>
          </w:p>
        </w:tc>
        <w:tc>
          <w:tcPr>
            <w:tcW w:w="2244" w:type="dxa"/>
          </w:tcPr>
          <w:p w14:paraId="12DDCEC5" w14:textId="35F85E2C" w:rsidR="003629B1" w:rsidRPr="00004A7B" w:rsidRDefault="003629B1" w:rsidP="00004A7B">
            <w:pPr>
              <w:pStyle w:val="GPMTText"/>
            </w:pPr>
          </w:p>
        </w:tc>
        <w:tc>
          <w:tcPr>
            <w:tcW w:w="1545" w:type="dxa"/>
          </w:tcPr>
          <w:p w14:paraId="4768C46D" w14:textId="77777777" w:rsidR="003629B1" w:rsidRPr="00004A7B" w:rsidRDefault="003629B1" w:rsidP="00004A7B">
            <w:pPr>
              <w:pStyle w:val="GPMTText"/>
            </w:pPr>
          </w:p>
        </w:tc>
        <w:tc>
          <w:tcPr>
            <w:tcW w:w="1965" w:type="dxa"/>
          </w:tcPr>
          <w:p w14:paraId="62522020" w14:textId="37FB86A2" w:rsidR="003629B1" w:rsidRPr="00004A7B" w:rsidRDefault="003629B1" w:rsidP="00004A7B">
            <w:pPr>
              <w:pStyle w:val="GPMTText"/>
            </w:pPr>
          </w:p>
        </w:tc>
        <w:tc>
          <w:tcPr>
            <w:tcW w:w="1148" w:type="dxa"/>
          </w:tcPr>
          <w:p w14:paraId="03A74D30" w14:textId="77777777" w:rsidR="003629B1" w:rsidRPr="00004A7B" w:rsidRDefault="003629B1" w:rsidP="00004A7B">
            <w:pPr>
              <w:pStyle w:val="GPMTText"/>
              <w:jc w:val="center"/>
            </w:pPr>
          </w:p>
        </w:tc>
      </w:tr>
      <w:tr w:rsidR="00790310" w14:paraId="387F8D47" w14:textId="77777777" w:rsidTr="00E51F0F">
        <w:trPr>
          <w:jc w:val="center"/>
        </w:trPr>
        <w:tc>
          <w:tcPr>
            <w:tcW w:w="1345" w:type="dxa"/>
            <w:vMerge/>
            <w:shd w:val="clear" w:color="auto" w:fill="3F9223"/>
          </w:tcPr>
          <w:p w14:paraId="5FC5D0C6" w14:textId="77777777" w:rsidR="003629B1" w:rsidRPr="00E51F0F" w:rsidRDefault="003629B1" w:rsidP="00004A7B">
            <w:pPr>
              <w:pStyle w:val="GPMTLabel"/>
              <w:rPr>
                <w:color w:val="FFFFFF" w:themeColor="background1"/>
              </w:rPr>
            </w:pPr>
          </w:p>
        </w:tc>
        <w:tc>
          <w:tcPr>
            <w:tcW w:w="1679" w:type="dxa"/>
          </w:tcPr>
          <w:p w14:paraId="6E7B93D2" w14:textId="77777777" w:rsidR="003629B1" w:rsidRDefault="003629B1" w:rsidP="00004A7B">
            <w:pPr>
              <w:pStyle w:val="GPMTText"/>
            </w:pPr>
          </w:p>
        </w:tc>
        <w:tc>
          <w:tcPr>
            <w:tcW w:w="2244" w:type="dxa"/>
          </w:tcPr>
          <w:p w14:paraId="42E72C3F" w14:textId="1441840C" w:rsidR="003629B1" w:rsidRPr="00004A7B" w:rsidRDefault="003629B1" w:rsidP="00004A7B">
            <w:pPr>
              <w:pStyle w:val="GPMTText"/>
            </w:pPr>
          </w:p>
        </w:tc>
        <w:tc>
          <w:tcPr>
            <w:tcW w:w="1545" w:type="dxa"/>
          </w:tcPr>
          <w:p w14:paraId="6F17D7D3" w14:textId="77777777" w:rsidR="003629B1" w:rsidRPr="00004A7B" w:rsidRDefault="003629B1" w:rsidP="00004A7B">
            <w:pPr>
              <w:pStyle w:val="GPMTText"/>
            </w:pPr>
          </w:p>
        </w:tc>
        <w:tc>
          <w:tcPr>
            <w:tcW w:w="1965" w:type="dxa"/>
          </w:tcPr>
          <w:p w14:paraId="39995171" w14:textId="19445FB1" w:rsidR="003629B1" w:rsidRPr="00004A7B" w:rsidRDefault="003629B1" w:rsidP="00004A7B">
            <w:pPr>
              <w:pStyle w:val="GPMTText"/>
            </w:pPr>
          </w:p>
        </w:tc>
        <w:tc>
          <w:tcPr>
            <w:tcW w:w="1148" w:type="dxa"/>
          </w:tcPr>
          <w:p w14:paraId="49D62CC0" w14:textId="77777777" w:rsidR="003629B1" w:rsidRPr="00004A7B" w:rsidRDefault="003629B1" w:rsidP="00004A7B">
            <w:pPr>
              <w:pStyle w:val="GPMTText"/>
              <w:jc w:val="center"/>
            </w:pPr>
          </w:p>
        </w:tc>
      </w:tr>
      <w:tr w:rsidR="00790310" w14:paraId="241B3A63" w14:textId="77777777" w:rsidTr="00E51F0F">
        <w:trPr>
          <w:jc w:val="center"/>
        </w:trPr>
        <w:tc>
          <w:tcPr>
            <w:tcW w:w="1345" w:type="dxa"/>
            <w:vMerge/>
            <w:shd w:val="clear" w:color="auto" w:fill="3F9223"/>
          </w:tcPr>
          <w:p w14:paraId="7517F8AA" w14:textId="77777777" w:rsidR="003629B1" w:rsidRPr="00E51F0F" w:rsidRDefault="003629B1" w:rsidP="00004A7B">
            <w:pPr>
              <w:pStyle w:val="GPMTLabel"/>
              <w:rPr>
                <w:color w:val="FFFFFF" w:themeColor="background1"/>
              </w:rPr>
            </w:pPr>
          </w:p>
        </w:tc>
        <w:tc>
          <w:tcPr>
            <w:tcW w:w="1679" w:type="dxa"/>
          </w:tcPr>
          <w:p w14:paraId="3A40468F" w14:textId="77777777" w:rsidR="003629B1" w:rsidRPr="00004A7B" w:rsidRDefault="003629B1" w:rsidP="00004A7B">
            <w:pPr>
              <w:pStyle w:val="GPMTText"/>
            </w:pPr>
          </w:p>
        </w:tc>
        <w:tc>
          <w:tcPr>
            <w:tcW w:w="2244" w:type="dxa"/>
          </w:tcPr>
          <w:p w14:paraId="33AB8C7E" w14:textId="30736D78" w:rsidR="003629B1" w:rsidRPr="00004A7B" w:rsidRDefault="003629B1" w:rsidP="00004A7B">
            <w:pPr>
              <w:pStyle w:val="GPMTText"/>
            </w:pPr>
          </w:p>
        </w:tc>
        <w:tc>
          <w:tcPr>
            <w:tcW w:w="1545" w:type="dxa"/>
          </w:tcPr>
          <w:p w14:paraId="529B02B9" w14:textId="77777777" w:rsidR="003629B1" w:rsidRPr="00004A7B" w:rsidRDefault="003629B1" w:rsidP="00004A7B">
            <w:pPr>
              <w:pStyle w:val="GPMTText"/>
            </w:pPr>
          </w:p>
        </w:tc>
        <w:tc>
          <w:tcPr>
            <w:tcW w:w="1965" w:type="dxa"/>
          </w:tcPr>
          <w:p w14:paraId="573985A1" w14:textId="00BFA148" w:rsidR="003629B1" w:rsidRPr="00004A7B" w:rsidRDefault="003629B1" w:rsidP="00004A7B">
            <w:pPr>
              <w:pStyle w:val="GPMTText"/>
            </w:pPr>
          </w:p>
        </w:tc>
        <w:tc>
          <w:tcPr>
            <w:tcW w:w="1148" w:type="dxa"/>
          </w:tcPr>
          <w:p w14:paraId="54C852BF" w14:textId="77777777" w:rsidR="003629B1" w:rsidRPr="00004A7B" w:rsidRDefault="003629B1" w:rsidP="00004A7B">
            <w:pPr>
              <w:pStyle w:val="GPMTText"/>
              <w:jc w:val="center"/>
            </w:pPr>
          </w:p>
        </w:tc>
      </w:tr>
      <w:tr w:rsidR="00790310" w14:paraId="51AC0181" w14:textId="77777777" w:rsidTr="00E51F0F">
        <w:trPr>
          <w:jc w:val="center"/>
        </w:trPr>
        <w:tc>
          <w:tcPr>
            <w:tcW w:w="1345" w:type="dxa"/>
            <w:vMerge w:val="restart"/>
            <w:shd w:val="clear" w:color="auto" w:fill="3F9223"/>
          </w:tcPr>
          <w:p w14:paraId="24B57647" w14:textId="01BF3A59" w:rsidR="003629B1" w:rsidRPr="00E51F0F" w:rsidRDefault="003629B1" w:rsidP="00790310">
            <w:pPr>
              <w:pStyle w:val="GPMTLabel"/>
              <w:rPr>
                <w:color w:val="FFFFFF" w:themeColor="background1"/>
              </w:rPr>
            </w:pPr>
            <w:r w:rsidRPr="00E51F0F">
              <w:rPr>
                <w:color w:val="FFFFFF" w:themeColor="background1"/>
              </w:rPr>
              <w:t>Prosperi</w:t>
            </w:r>
            <w:r w:rsidR="00790310">
              <w:rPr>
                <w:color w:val="FFFFFF" w:themeColor="background1"/>
              </w:rPr>
              <w:t>dad</w:t>
            </w:r>
          </w:p>
        </w:tc>
        <w:tc>
          <w:tcPr>
            <w:tcW w:w="1679" w:type="dxa"/>
          </w:tcPr>
          <w:p w14:paraId="745F99CE" w14:textId="77777777" w:rsidR="003629B1" w:rsidRDefault="003629B1" w:rsidP="00004A7B">
            <w:pPr>
              <w:pStyle w:val="GPMTText"/>
            </w:pPr>
          </w:p>
        </w:tc>
        <w:tc>
          <w:tcPr>
            <w:tcW w:w="2244" w:type="dxa"/>
          </w:tcPr>
          <w:p w14:paraId="60875A0F" w14:textId="573B5568" w:rsidR="003629B1" w:rsidRPr="00004A7B" w:rsidRDefault="003629B1" w:rsidP="00004A7B">
            <w:pPr>
              <w:pStyle w:val="GPMTText"/>
            </w:pPr>
          </w:p>
        </w:tc>
        <w:tc>
          <w:tcPr>
            <w:tcW w:w="1545" w:type="dxa"/>
          </w:tcPr>
          <w:p w14:paraId="4B1FA7B9" w14:textId="77777777" w:rsidR="003629B1" w:rsidRPr="00004A7B" w:rsidRDefault="003629B1" w:rsidP="00004A7B">
            <w:pPr>
              <w:pStyle w:val="GPMTText"/>
            </w:pPr>
          </w:p>
        </w:tc>
        <w:tc>
          <w:tcPr>
            <w:tcW w:w="1965" w:type="dxa"/>
          </w:tcPr>
          <w:p w14:paraId="4396CA3D" w14:textId="1FC45C8F" w:rsidR="003629B1" w:rsidRPr="00004A7B" w:rsidRDefault="003629B1" w:rsidP="00004A7B">
            <w:pPr>
              <w:pStyle w:val="GPMTText"/>
            </w:pPr>
          </w:p>
        </w:tc>
        <w:tc>
          <w:tcPr>
            <w:tcW w:w="1148" w:type="dxa"/>
          </w:tcPr>
          <w:p w14:paraId="0AD9695E" w14:textId="77777777" w:rsidR="003629B1" w:rsidRPr="00004A7B" w:rsidRDefault="003629B1" w:rsidP="00004A7B">
            <w:pPr>
              <w:pStyle w:val="GPMTText"/>
              <w:jc w:val="center"/>
            </w:pPr>
          </w:p>
        </w:tc>
      </w:tr>
      <w:tr w:rsidR="00790310" w14:paraId="3AF37F8C" w14:textId="77777777" w:rsidTr="00E51F0F">
        <w:trPr>
          <w:jc w:val="center"/>
        </w:trPr>
        <w:tc>
          <w:tcPr>
            <w:tcW w:w="1345" w:type="dxa"/>
            <w:vMerge/>
            <w:shd w:val="clear" w:color="auto" w:fill="3F9223"/>
          </w:tcPr>
          <w:p w14:paraId="5C40F2D0" w14:textId="77777777" w:rsidR="003629B1" w:rsidRDefault="003629B1" w:rsidP="000D6E37">
            <w:pPr>
              <w:pStyle w:val="SPMTableLabel"/>
              <w:jc w:val="left"/>
            </w:pPr>
          </w:p>
        </w:tc>
        <w:tc>
          <w:tcPr>
            <w:tcW w:w="1679" w:type="dxa"/>
          </w:tcPr>
          <w:p w14:paraId="1741D3A0" w14:textId="77777777" w:rsidR="003629B1" w:rsidRPr="00004A7B" w:rsidRDefault="003629B1" w:rsidP="00004A7B">
            <w:pPr>
              <w:pStyle w:val="GPMTText"/>
            </w:pPr>
          </w:p>
        </w:tc>
        <w:tc>
          <w:tcPr>
            <w:tcW w:w="2244" w:type="dxa"/>
          </w:tcPr>
          <w:p w14:paraId="42B006A1" w14:textId="1A485532" w:rsidR="003629B1" w:rsidRPr="00004A7B" w:rsidRDefault="003629B1" w:rsidP="00004A7B">
            <w:pPr>
              <w:pStyle w:val="GPMTText"/>
            </w:pPr>
          </w:p>
        </w:tc>
        <w:tc>
          <w:tcPr>
            <w:tcW w:w="1545" w:type="dxa"/>
          </w:tcPr>
          <w:p w14:paraId="74E24013" w14:textId="77777777" w:rsidR="003629B1" w:rsidRPr="00004A7B" w:rsidRDefault="003629B1" w:rsidP="00004A7B">
            <w:pPr>
              <w:pStyle w:val="GPMTText"/>
            </w:pPr>
          </w:p>
        </w:tc>
        <w:tc>
          <w:tcPr>
            <w:tcW w:w="1965" w:type="dxa"/>
          </w:tcPr>
          <w:p w14:paraId="75FB2BFF" w14:textId="187252E1" w:rsidR="003629B1" w:rsidRPr="00004A7B" w:rsidRDefault="003629B1" w:rsidP="00004A7B">
            <w:pPr>
              <w:pStyle w:val="GPMTText"/>
            </w:pPr>
          </w:p>
        </w:tc>
        <w:tc>
          <w:tcPr>
            <w:tcW w:w="1148" w:type="dxa"/>
          </w:tcPr>
          <w:p w14:paraId="3FD3C9DA" w14:textId="77777777" w:rsidR="003629B1" w:rsidRPr="00004A7B" w:rsidRDefault="003629B1" w:rsidP="00004A7B">
            <w:pPr>
              <w:pStyle w:val="GPMTText"/>
              <w:jc w:val="center"/>
            </w:pPr>
          </w:p>
        </w:tc>
      </w:tr>
      <w:tr w:rsidR="00790310" w14:paraId="6AED4083" w14:textId="77777777" w:rsidTr="00E51F0F">
        <w:trPr>
          <w:jc w:val="center"/>
        </w:trPr>
        <w:tc>
          <w:tcPr>
            <w:tcW w:w="1345" w:type="dxa"/>
            <w:vMerge/>
            <w:shd w:val="clear" w:color="auto" w:fill="3F9223"/>
          </w:tcPr>
          <w:p w14:paraId="4D62C46F" w14:textId="77777777" w:rsidR="003629B1" w:rsidRDefault="003629B1" w:rsidP="000D6E37">
            <w:pPr>
              <w:pStyle w:val="SPMTableLabel"/>
              <w:jc w:val="left"/>
            </w:pPr>
          </w:p>
        </w:tc>
        <w:tc>
          <w:tcPr>
            <w:tcW w:w="1679" w:type="dxa"/>
          </w:tcPr>
          <w:p w14:paraId="3501626F" w14:textId="77777777" w:rsidR="003629B1" w:rsidRDefault="003629B1" w:rsidP="00004A7B">
            <w:pPr>
              <w:pStyle w:val="GPMTText"/>
            </w:pPr>
          </w:p>
        </w:tc>
        <w:tc>
          <w:tcPr>
            <w:tcW w:w="2244" w:type="dxa"/>
          </w:tcPr>
          <w:p w14:paraId="6116BD80" w14:textId="63F90D8B" w:rsidR="003629B1" w:rsidRPr="00004A7B" w:rsidRDefault="003629B1" w:rsidP="00004A7B">
            <w:pPr>
              <w:pStyle w:val="GPMTText"/>
            </w:pPr>
          </w:p>
        </w:tc>
        <w:tc>
          <w:tcPr>
            <w:tcW w:w="1545" w:type="dxa"/>
          </w:tcPr>
          <w:p w14:paraId="59A4EA47" w14:textId="77777777" w:rsidR="003629B1" w:rsidRPr="00004A7B" w:rsidRDefault="003629B1" w:rsidP="00004A7B">
            <w:pPr>
              <w:pStyle w:val="GPMTText"/>
            </w:pPr>
          </w:p>
        </w:tc>
        <w:tc>
          <w:tcPr>
            <w:tcW w:w="1965" w:type="dxa"/>
          </w:tcPr>
          <w:p w14:paraId="4070B5E9" w14:textId="26C11DE7" w:rsidR="003629B1" w:rsidRPr="00004A7B" w:rsidRDefault="003629B1" w:rsidP="00004A7B">
            <w:pPr>
              <w:pStyle w:val="GPMTText"/>
            </w:pPr>
          </w:p>
        </w:tc>
        <w:tc>
          <w:tcPr>
            <w:tcW w:w="1148" w:type="dxa"/>
          </w:tcPr>
          <w:p w14:paraId="3EFF8064" w14:textId="77777777" w:rsidR="003629B1" w:rsidRPr="00004A7B" w:rsidRDefault="003629B1" w:rsidP="00004A7B">
            <w:pPr>
              <w:pStyle w:val="GPMTText"/>
              <w:jc w:val="center"/>
            </w:pPr>
          </w:p>
        </w:tc>
      </w:tr>
    </w:tbl>
    <w:p w14:paraId="1871BE2C" w14:textId="6B9C1941" w:rsidR="00573FA7" w:rsidRPr="00790310" w:rsidRDefault="00790310" w:rsidP="00790310">
      <w:pPr>
        <w:pStyle w:val="Heading1"/>
        <w:rPr>
          <w:color w:val="06458C"/>
          <w:lang w:val="es-AR"/>
        </w:rPr>
      </w:pPr>
      <w:r>
        <w:rPr>
          <w:color w:val="06458C"/>
          <w:lang w:val="es-AR"/>
        </w:rPr>
        <w:t>Im</w:t>
      </w:r>
      <w:r w:rsidRPr="00790310">
        <w:rPr>
          <w:color w:val="06458C"/>
          <w:lang w:val="es-AR"/>
        </w:rPr>
        <w:t xml:space="preserve">pacto </w:t>
      </w:r>
      <w:r>
        <w:rPr>
          <w:color w:val="06458C"/>
          <w:lang w:val="es-AR"/>
        </w:rPr>
        <w:t>P</w:t>
      </w:r>
      <w:r w:rsidRPr="00790310">
        <w:rPr>
          <w:color w:val="06458C"/>
          <w:lang w:val="es-AR"/>
        </w:rPr>
        <w:t xml:space="preserve">otencial en la </w:t>
      </w:r>
      <w:r>
        <w:rPr>
          <w:color w:val="06458C"/>
          <w:lang w:val="es-AR"/>
        </w:rPr>
        <w:t>S</w:t>
      </w:r>
      <w:r w:rsidRPr="00790310">
        <w:rPr>
          <w:color w:val="06458C"/>
          <w:lang w:val="es-AR"/>
        </w:rPr>
        <w:t xml:space="preserve">ostenibilidad de las </w:t>
      </w:r>
      <w:r>
        <w:rPr>
          <w:color w:val="06458C"/>
          <w:lang w:val="es-AR"/>
        </w:rPr>
        <w:t>E</w:t>
      </w:r>
      <w:r w:rsidRPr="00790310">
        <w:rPr>
          <w:color w:val="06458C"/>
          <w:lang w:val="es-AR"/>
        </w:rPr>
        <w:t xml:space="preserve">xclusiones del </w:t>
      </w:r>
      <w:r>
        <w:rPr>
          <w:color w:val="06458C"/>
          <w:lang w:val="es-AR"/>
        </w:rPr>
        <w:t>A</w:t>
      </w:r>
      <w:r w:rsidRPr="00790310">
        <w:rPr>
          <w:color w:val="06458C"/>
          <w:lang w:val="es-AR"/>
        </w:rPr>
        <w:t>lcance</w:t>
      </w:r>
    </w:p>
    <w:p w14:paraId="4D20F5BA" w14:textId="02C10A8D" w:rsidR="00573FA7" w:rsidRPr="00790310" w:rsidRDefault="00790310" w:rsidP="00356749">
      <w:pPr>
        <w:pStyle w:val="GPMNormal"/>
        <w:rPr>
          <w:color w:val="FF0000"/>
          <w:lang w:val="es-AR" w:eastAsia="ja-JP"/>
        </w:rPr>
      </w:pPr>
      <w:r w:rsidRPr="00790310">
        <w:rPr>
          <w:color w:val="FF0000"/>
          <w:lang w:val="es-AR" w:eastAsia="ja-JP"/>
        </w:rPr>
        <w:t>[Describa el impacto potencial sobre la sostenibilidad de cualquier exclusión del alcance. Por ejemplo, la mayoría de los proyectos de construcción de carreteras excluyen explícitamente los costos de mantenimiento. La falta de mantenimiento de la nueva carretera podría tener impactos negativos.]</w:t>
      </w:r>
    </w:p>
    <w:p w14:paraId="1A84A507" w14:textId="74A7F761" w:rsidR="006E1883" w:rsidRPr="00E51F0F" w:rsidRDefault="006E1883" w:rsidP="00F92DC4">
      <w:pPr>
        <w:pStyle w:val="Heading1"/>
        <w:rPr>
          <w:color w:val="06458C"/>
        </w:rPr>
      </w:pPr>
      <w:bookmarkStart w:id="5" w:name="_Toc18755778"/>
      <w:r w:rsidRPr="00E51F0F">
        <w:rPr>
          <w:color w:val="06458C"/>
        </w:rPr>
        <w:t>Revi</w:t>
      </w:r>
      <w:r w:rsidR="00790310">
        <w:rPr>
          <w:color w:val="06458C"/>
        </w:rPr>
        <w:t>siones e Informes</w:t>
      </w:r>
      <w:bookmarkEnd w:id="5"/>
    </w:p>
    <w:p w14:paraId="767D589F" w14:textId="63B2C74A" w:rsidR="0069236D" w:rsidRPr="00790310" w:rsidRDefault="00790310" w:rsidP="00356749">
      <w:pPr>
        <w:pStyle w:val="GPMNormal"/>
        <w:rPr>
          <w:lang w:val="es-AR" w:eastAsia="ja-JP"/>
        </w:rPr>
      </w:pPr>
      <w:r w:rsidRPr="00790310">
        <w:rPr>
          <w:lang w:val="es-AR" w:eastAsia="ja-JP"/>
        </w:rPr>
        <w:t xml:space="preserve">Se realizarán reuniones con el fin de discutir y tomar decisiones sobre la sostenibilidad del proyecto </w:t>
      </w:r>
      <w:r w:rsidRPr="00790310">
        <w:rPr>
          <w:color w:val="FF0000"/>
          <w:lang w:val="es-AR" w:eastAsia="ja-JP"/>
        </w:rPr>
        <w:t>[insertar frecuencia de dichas reuniones].</w:t>
      </w:r>
    </w:p>
    <w:p w14:paraId="41BDC825" w14:textId="55BDBEB6" w:rsidR="0069236D" w:rsidRPr="00790310" w:rsidRDefault="00790310" w:rsidP="00356749">
      <w:pPr>
        <w:pStyle w:val="GPMNormal"/>
        <w:rPr>
          <w:lang w:val="es-AR" w:eastAsia="ja-JP"/>
        </w:rPr>
      </w:pPr>
      <w:r w:rsidRPr="00790310">
        <w:rPr>
          <w:lang w:val="es-AR" w:eastAsia="ja-JP"/>
        </w:rPr>
        <w:t>Las acciones iniciales de gestión de la sostenibilidad se producirán durante el desarrollo del plan inicial del proyecto. Se realizará una revisión completa y una actualización del Análisis de impacto P5 (P5IA, consulte la Sección 8 a continuación) al comienzo de cada fase subsiguiente del proyecto.</w:t>
      </w:r>
    </w:p>
    <w:p w14:paraId="39C877A6" w14:textId="1CE02F94" w:rsidR="008D6FFB" w:rsidRPr="00790310" w:rsidRDefault="00790310" w:rsidP="00601E14">
      <w:pPr>
        <w:pStyle w:val="GPMNormal"/>
        <w:spacing w:after="120"/>
        <w:rPr>
          <w:lang w:val="es-AR"/>
        </w:rPr>
      </w:pPr>
      <w:r w:rsidRPr="00790310">
        <w:rPr>
          <w:lang w:val="es-AR"/>
        </w:rPr>
        <w:t>Los siguientes formularios se utilizarán para documentar las actividades de gestión de riesgos</w:t>
      </w:r>
      <w:r w:rsidR="008D6FFB" w:rsidRPr="00790310">
        <w:rPr>
          <w:lang w:val="es-AR"/>
        </w:rPr>
        <w:t>:</w:t>
      </w:r>
    </w:p>
    <w:p w14:paraId="36A0D543" w14:textId="68712C43" w:rsidR="008D6FFB" w:rsidRPr="00790310" w:rsidRDefault="00790310" w:rsidP="00790310">
      <w:pPr>
        <w:pStyle w:val="GPMBullets"/>
        <w:rPr>
          <w:color w:val="FF0000"/>
          <w:lang w:val="es-AR"/>
        </w:rPr>
      </w:pPr>
      <w:r w:rsidRPr="00790310">
        <w:rPr>
          <w:color w:val="FF0000"/>
          <w:lang w:val="es-AR"/>
        </w:rPr>
        <w:t>[insertar lista o referirse a formularios estándar]</w:t>
      </w:r>
    </w:p>
    <w:p w14:paraId="47059722" w14:textId="1DABF205" w:rsidR="00F025D7" w:rsidRPr="00E51F0F" w:rsidRDefault="00790310" w:rsidP="00F025D7">
      <w:pPr>
        <w:pStyle w:val="Heading1"/>
        <w:rPr>
          <w:color w:val="06458C"/>
        </w:rPr>
      </w:pPr>
      <w:bookmarkStart w:id="6" w:name="_Toc18755779"/>
      <w:r>
        <w:rPr>
          <w:color w:val="06458C"/>
        </w:rPr>
        <w:t>Análisis de Impacto P</w:t>
      </w:r>
      <w:r w:rsidR="00F025D7" w:rsidRPr="00E51F0F">
        <w:rPr>
          <w:color w:val="06458C"/>
        </w:rPr>
        <w:t>5</w:t>
      </w:r>
      <w:bookmarkEnd w:id="6"/>
    </w:p>
    <w:p w14:paraId="1686A8C7" w14:textId="588114F1" w:rsidR="00F025D7" w:rsidRDefault="00790310" w:rsidP="00F025D7">
      <w:pPr>
        <w:pStyle w:val="GPMNormal"/>
        <w:rPr>
          <w:lang w:eastAsia="ja-JP"/>
        </w:rPr>
      </w:pPr>
      <w:r w:rsidRPr="00790310">
        <w:rPr>
          <w:lang w:val="es-AR" w:eastAsia="ja-JP"/>
        </w:rPr>
        <w:t xml:space="preserve">El Análisis de Impacto P5 (P5IA) para este proyecto es una parte integral de este Plan de Gestión de Sostenibilidad. </w:t>
      </w:r>
      <w:r w:rsidRPr="00790310">
        <w:rPr>
          <w:lang w:eastAsia="ja-JP"/>
        </w:rPr>
        <w:t>Se puede encontrar aquí</w:t>
      </w:r>
      <w:r w:rsidR="00F025D7">
        <w:rPr>
          <w:lang w:eastAsia="ja-JP"/>
        </w:rPr>
        <w:t>:</w:t>
      </w:r>
    </w:p>
    <w:p w14:paraId="44741243" w14:textId="71A53BDD" w:rsidR="00F025D7" w:rsidRPr="00790310" w:rsidRDefault="00790310" w:rsidP="00790310">
      <w:pPr>
        <w:pStyle w:val="GPMBullets"/>
        <w:rPr>
          <w:lang w:val="es-AR" w:eastAsia="ja-JP"/>
        </w:rPr>
      </w:pPr>
      <w:r w:rsidRPr="00790310">
        <w:rPr>
          <w:color w:val="FF0000"/>
          <w:lang w:val="es-AR" w:eastAsia="ja-JP"/>
        </w:rPr>
        <w:t>• [insertar enlace u otro método de acceso al P5IA del proyecto]</w:t>
      </w:r>
    </w:p>
    <w:p w14:paraId="4620BF0F" w14:textId="0968CB08" w:rsidR="00C1667D" w:rsidRPr="002860AF" w:rsidRDefault="00C1667D" w:rsidP="00F025D7">
      <w:pPr>
        <w:pageBreakBefore/>
        <w:jc w:val="center"/>
        <w:rPr>
          <w:rFonts w:ascii="Avenir Heavy" w:hAnsi="Avenir Heavy"/>
          <w:b/>
          <w:sz w:val="32"/>
          <w:szCs w:val="32"/>
        </w:rPr>
      </w:pPr>
      <w:r w:rsidRPr="002860AF">
        <w:rPr>
          <w:rFonts w:ascii="Avenir Heavy" w:hAnsi="Avenir Heavy"/>
          <w:b/>
          <w:sz w:val="32"/>
          <w:szCs w:val="32"/>
        </w:rPr>
        <w:lastRenderedPageBreak/>
        <w:t>Control</w:t>
      </w:r>
      <w:r w:rsidR="00790310" w:rsidRPr="00790310">
        <w:rPr>
          <w:rFonts w:ascii="Avenir Heavy" w:hAnsi="Avenir Heavy"/>
          <w:b/>
          <w:sz w:val="32"/>
          <w:szCs w:val="32"/>
        </w:rPr>
        <w:t xml:space="preserve"> </w:t>
      </w:r>
      <w:r w:rsidR="00790310">
        <w:rPr>
          <w:rFonts w:ascii="Avenir Heavy" w:hAnsi="Avenir Heavy"/>
          <w:b/>
          <w:sz w:val="32"/>
          <w:szCs w:val="32"/>
        </w:rPr>
        <w:t xml:space="preserve">de </w:t>
      </w:r>
      <w:r w:rsidR="00790310" w:rsidRPr="002860AF">
        <w:rPr>
          <w:rFonts w:ascii="Avenir Heavy" w:hAnsi="Avenir Heavy"/>
          <w:b/>
          <w:sz w:val="32"/>
          <w:szCs w:val="32"/>
        </w:rPr>
        <w:t>Version</w:t>
      </w:r>
      <w:r w:rsidR="00790310">
        <w:rPr>
          <w:rFonts w:ascii="Avenir Heavy" w:hAnsi="Avenir Heavy"/>
          <w:b/>
          <w:sz w:val="32"/>
          <w:szCs w:val="32"/>
        </w:rPr>
        <w:t>es</w:t>
      </w:r>
    </w:p>
    <w:tbl>
      <w:tblPr>
        <w:tblW w:w="9936"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957"/>
        <w:gridCol w:w="1738"/>
        <w:gridCol w:w="1737"/>
        <w:gridCol w:w="5504"/>
      </w:tblGrid>
      <w:tr w:rsidR="00C1667D" w:rsidRPr="00790310" w14:paraId="6B49EC65" w14:textId="77777777" w:rsidTr="00E51F0F">
        <w:trPr>
          <w:cantSplit/>
          <w:tblHeader/>
          <w:jc w:val="center"/>
        </w:trPr>
        <w:tc>
          <w:tcPr>
            <w:tcW w:w="9936" w:type="dxa"/>
            <w:gridSpan w:val="4"/>
            <w:shd w:val="clear" w:color="auto" w:fill="06458C"/>
          </w:tcPr>
          <w:p w14:paraId="4B2F2922" w14:textId="456F04D9" w:rsidR="00C1667D" w:rsidRPr="00790310" w:rsidRDefault="00790310" w:rsidP="00790310">
            <w:pPr>
              <w:pStyle w:val="GPMTT2"/>
              <w:rPr>
                <w:color w:val="FFFFFF" w:themeColor="background1"/>
                <w:lang w:val="es-AR"/>
              </w:rPr>
            </w:pPr>
            <w:r w:rsidRPr="00790310">
              <w:rPr>
                <w:color w:val="FFFFFF" w:themeColor="background1"/>
                <w:lang w:val="es-AR"/>
              </w:rPr>
              <w:t xml:space="preserve">Control de </w:t>
            </w:r>
            <w:r>
              <w:rPr>
                <w:color w:val="FFFFFF" w:themeColor="background1"/>
                <w:lang w:val="es-AR"/>
              </w:rPr>
              <w:t>V</w:t>
            </w:r>
            <w:r w:rsidRPr="00790310">
              <w:rPr>
                <w:color w:val="FFFFFF" w:themeColor="background1"/>
                <w:lang w:val="es-AR"/>
              </w:rPr>
              <w:t xml:space="preserve">ersión del </w:t>
            </w:r>
            <w:r>
              <w:rPr>
                <w:color w:val="FFFFFF" w:themeColor="background1"/>
                <w:lang w:val="es-AR"/>
              </w:rPr>
              <w:t>D</w:t>
            </w:r>
            <w:r w:rsidRPr="00790310">
              <w:rPr>
                <w:color w:val="FFFFFF" w:themeColor="background1"/>
                <w:lang w:val="es-AR"/>
              </w:rPr>
              <w:t>ocumento</w:t>
            </w:r>
          </w:p>
        </w:tc>
      </w:tr>
      <w:tr w:rsidR="00C1667D" w:rsidRPr="002860AF" w14:paraId="2B667BB5" w14:textId="77777777" w:rsidTr="00E51F0F">
        <w:trPr>
          <w:cantSplit/>
          <w:tblHeader/>
          <w:jc w:val="center"/>
        </w:trPr>
        <w:tc>
          <w:tcPr>
            <w:tcW w:w="920" w:type="dxa"/>
            <w:shd w:val="clear" w:color="auto" w:fill="06458C"/>
            <w:vAlign w:val="center"/>
          </w:tcPr>
          <w:p w14:paraId="0DFEBFE0" w14:textId="297BAD85" w:rsidR="00C1667D" w:rsidRPr="00E51F0F" w:rsidRDefault="00C1667D" w:rsidP="00790310">
            <w:pPr>
              <w:pStyle w:val="GPMTT2"/>
              <w:rPr>
                <w:color w:val="FFFFFF" w:themeColor="background1"/>
              </w:rPr>
            </w:pPr>
            <w:r w:rsidRPr="00E51F0F">
              <w:rPr>
                <w:color w:val="FFFFFF" w:themeColor="background1"/>
              </w:rPr>
              <w:t>Versi</w:t>
            </w:r>
            <w:r w:rsidR="00790310">
              <w:rPr>
                <w:color w:val="FFFFFF" w:themeColor="background1"/>
              </w:rPr>
              <w:t>ó</w:t>
            </w:r>
            <w:r w:rsidRPr="00E51F0F">
              <w:rPr>
                <w:color w:val="FFFFFF" w:themeColor="background1"/>
              </w:rPr>
              <w:t>n</w:t>
            </w:r>
          </w:p>
        </w:tc>
        <w:tc>
          <w:tcPr>
            <w:tcW w:w="1741" w:type="dxa"/>
            <w:shd w:val="clear" w:color="auto" w:fill="06458C"/>
            <w:vAlign w:val="center"/>
          </w:tcPr>
          <w:p w14:paraId="0113BE7C" w14:textId="39A7D835" w:rsidR="00C1667D" w:rsidRPr="00E51F0F" w:rsidRDefault="00950E84" w:rsidP="00950E84">
            <w:pPr>
              <w:pStyle w:val="GPMTT2"/>
              <w:rPr>
                <w:color w:val="FFFFFF" w:themeColor="background1"/>
              </w:rPr>
            </w:pPr>
            <w:r w:rsidRPr="00950E84">
              <w:rPr>
                <w:color w:val="FFFFFF" w:themeColor="background1"/>
              </w:rPr>
              <w:t xml:space="preserve">Fecha de </w:t>
            </w:r>
            <w:r>
              <w:rPr>
                <w:color w:val="FFFFFF" w:themeColor="background1"/>
              </w:rPr>
              <w:t>A</w:t>
            </w:r>
            <w:r w:rsidRPr="00950E84">
              <w:rPr>
                <w:color w:val="FFFFFF" w:themeColor="background1"/>
              </w:rPr>
              <w:t>probación</w:t>
            </w:r>
          </w:p>
        </w:tc>
        <w:tc>
          <w:tcPr>
            <w:tcW w:w="1741" w:type="dxa"/>
            <w:shd w:val="clear" w:color="auto" w:fill="06458C"/>
            <w:vAlign w:val="center"/>
          </w:tcPr>
          <w:p w14:paraId="6D7F40CF" w14:textId="4284B711" w:rsidR="00C1667D" w:rsidRPr="00E51F0F" w:rsidRDefault="00950E84" w:rsidP="00DE0BB7">
            <w:pPr>
              <w:pStyle w:val="GPMTT2"/>
              <w:rPr>
                <w:color w:val="FFFFFF" w:themeColor="background1"/>
              </w:rPr>
            </w:pPr>
            <w:r w:rsidRPr="00950E84">
              <w:rPr>
                <w:color w:val="FFFFFF" w:themeColor="background1"/>
              </w:rPr>
              <w:t>Aprobado por</w:t>
            </w:r>
          </w:p>
        </w:tc>
        <w:tc>
          <w:tcPr>
            <w:tcW w:w="5534" w:type="dxa"/>
            <w:shd w:val="clear" w:color="auto" w:fill="06458C"/>
            <w:vAlign w:val="center"/>
          </w:tcPr>
          <w:p w14:paraId="45E63405" w14:textId="6C5EFF8E" w:rsidR="00C1667D" w:rsidRPr="00E51F0F" w:rsidRDefault="00950E84" w:rsidP="00DE0BB7">
            <w:pPr>
              <w:pStyle w:val="GPMTT2"/>
              <w:rPr>
                <w:color w:val="FFFFFF" w:themeColor="background1"/>
              </w:rPr>
            </w:pPr>
            <w:r w:rsidRPr="00950E84">
              <w:rPr>
                <w:color w:val="FFFFFF" w:themeColor="background1"/>
              </w:rPr>
              <w:t>Resumen de Cambios</w:t>
            </w:r>
          </w:p>
        </w:tc>
      </w:tr>
      <w:tr w:rsidR="00C1667D" w:rsidRPr="002860AF" w14:paraId="0552DDF9" w14:textId="77777777" w:rsidTr="0037442D">
        <w:trPr>
          <w:cantSplit/>
          <w:jc w:val="center"/>
        </w:trPr>
        <w:tc>
          <w:tcPr>
            <w:tcW w:w="920" w:type="dxa"/>
            <w:vAlign w:val="center"/>
          </w:tcPr>
          <w:p w14:paraId="15A4AB12" w14:textId="77777777" w:rsidR="00C1667D" w:rsidRPr="002860AF" w:rsidRDefault="00C1667D" w:rsidP="0037442D">
            <w:pPr>
              <w:pStyle w:val="SPMTableText"/>
              <w:jc w:val="center"/>
            </w:pPr>
          </w:p>
        </w:tc>
        <w:tc>
          <w:tcPr>
            <w:tcW w:w="1741" w:type="dxa"/>
            <w:vAlign w:val="center"/>
          </w:tcPr>
          <w:p w14:paraId="69437C9F" w14:textId="77777777" w:rsidR="00C1667D" w:rsidRPr="002860AF" w:rsidRDefault="00C1667D" w:rsidP="0037442D">
            <w:pPr>
              <w:pStyle w:val="SPMTableText"/>
            </w:pPr>
          </w:p>
        </w:tc>
        <w:tc>
          <w:tcPr>
            <w:tcW w:w="1741" w:type="dxa"/>
            <w:vAlign w:val="center"/>
          </w:tcPr>
          <w:p w14:paraId="5D10CA9C" w14:textId="77777777" w:rsidR="00C1667D" w:rsidRPr="002860AF" w:rsidRDefault="00C1667D" w:rsidP="0037442D">
            <w:pPr>
              <w:pStyle w:val="SPMTableText"/>
            </w:pPr>
          </w:p>
        </w:tc>
        <w:tc>
          <w:tcPr>
            <w:tcW w:w="5534" w:type="dxa"/>
            <w:vAlign w:val="center"/>
          </w:tcPr>
          <w:p w14:paraId="68399D42" w14:textId="77777777" w:rsidR="00C1667D" w:rsidRPr="002860AF" w:rsidRDefault="00C1667D" w:rsidP="0037442D">
            <w:pPr>
              <w:pStyle w:val="SPMTableText"/>
            </w:pPr>
          </w:p>
        </w:tc>
      </w:tr>
      <w:tr w:rsidR="00C1667D" w:rsidRPr="002860AF" w14:paraId="2B7C4296" w14:textId="77777777" w:rsidTr="0037442D">
        <w:trPr>
          <w:cantSplit/>
          <w:jc w:val="center"/>
        </w:trPr>
        <w:tc>
          <w:tcPr>
            <w:tcW w:w="920" w:type="dxa"/>
            <w:vAlign w:val="center"/>
          </w:tcPr>
          <w:p w14:paraId="571A49A3" w14:textId="77777777" w:rsidR="00C1667D" w:rsidRPr="002860AF" w:rsidRDefault="00C1667D" w:rsidP="0037442D">
            <w:pPr>
              <w:pStyle w:val="SPMTableText"/>
              <w:jc w:val="center"/>
            </w:pPr>
          </w:p>
        </w:tc>
        <w:tc>
          <w:tcPr>
            <w:tcW w:w="1741" w:type="dxa"/>
            <w:vAlign w:val="center"/>
          </w:tcPr>
          <w:p w14:paraId="2687C430" w14:textId="77777777" w:rsidR="00C1667D" w:rsidRPr="002860AF" w:rsidRDefault="00C1667D" w:rsidP="0037442D">
            <w:pPr>
              <w:pStyle w:val="SPMTableText"/>
            </w:pPr>
          </w:p>
        </w:tc>
        <w:tc>
          <w:tcPr>
            <w:tcW w:w="1741" w:type="dxa"/>
            <w:vAlign w:val="center"/>
          </w:tcPr>
          <w:p w14:paraId="417E3456" w14:textId="77777777" w:rsidR="00C1667D" w:rsidRPr="002860AF" w:rsidRDefault="00C1667D" w:rsidP="0037442D">
            <w:pPr>
              <w:pStyle w:val="SPMTableText"/>
            </w:pPr>
          </w:p>
        </w:tc>
        <w:tc>
          <w:tcPr>
            <w:tcW w:w="5534" w:type="dxa"/>
            <w:vAlign w:val="center"/>
          </w:tcPr>
          <w:p w14:paraId="21AAAB59" w14:textId="77777777" w:rsidR="00C1667D" w:rsidRPr="002860AF" w:rsidRDefault="00C1667D" w:rsidP="0037442D">
            <w:pPr>
              <w:pStyle w:val="SPMTableText"/>
            </w:pPr>
          </w:p>
        </w:tc>
      </w:tr>
      <w:tr w:rsidR="00C1667D" w:rsidRPr="002860AF" w14:paraId="6261A888" w14:textId="77777777" w:rsidTr="0037442D">
        <w:trPr>
          <w:cantSplit/>
          <w:jc w:val="center"/>
        </w:trPr>
        <w:tc>
          <w:tcPr>
            <w:tcW w:w="920" w:type="dxa"/>
            <w:vAlign w:val="center"/>
          </w:tcPr>
          <w:p w14:paraId="59133262" w14:textId="77777777" w:rsidR="00C1667D" w:rsidRPr="002860AF" w:rsidRDefault="00C1667D" w:rsidP="0037442D">
            <w:pPr>
              <w:pStyle w:val="SPMTableText"/>
              <w:jc w:val="center"/>
            </w:pPr>
          </w:p>
        </w:tc>
        <w:tc>
          <w:tcPr>
            <w:tcW w:w="1741" w:type="dxa"/>
            <w:vAlign w:val="center"/>
          </w:tcPr>
          <w:p w14:paraId="5080B4CA" w14:textId="77777777" w:rsidR="00C1667D" w:rsidRPr="002860AF" w:rsidRDefault="00C1667D" w:rsidP="0037442D">
            <w:pPr>
              <w:pStyle w:val="SPMTableText"/>
            </w:pPr>
          </w:p>
        </w:tc>
        <w:tc>
          <w:tcPr>
            <w:tcW w:w="1741" w:type="dxa"/>
            <w:vAlign w:val="center"/>
          </w:tcPr>
          <w:p w14:paraId="74A48564" w14:textId="77777777" w:rsidR="00C1667D" w:rsidRPr="002860AF" w:rsidRDefault="00C1667D" w:rsidP="0037442D">
            <w:pPr>
              <w:pStyle w:val="SPMTableText"/>
            </w:pPr>
          </w:p>
        </w:tc>
        <w:tc>
          <w:tcPr>
            <w:tcW w:w="5534" w:type="dxa"/>
            <w:vAlign w:val="center"/>
          </w:tcPr>
          <w:p w14:paraId="669E4FA0" w14:textId="77777777" w:rsidR="00C1667D" w:rsidRPr="002860AF" w:rsidRDefault="00C1667D" w:rsidP="0037442D">
            <w:pPr>
              <w:pStyle w:val="SPMTableText"/>
            </w:pPr>
          </w:p>
        </w:tc>
      </w:tr>
      <w:tr w:rsidR="00C1667D" w:rsidRPr="002860AF" w14:paraId="369A61C2" w14:textId="77777777" w:rsidTr="0037442D">
        <w:trPr>
          <w:cantSplit/>
          <w:jc w:val="center"/>
        </w:trPr>
        <w:tc>
          <w:tcPr>
            <w:tcW w:w="920" w:type="dxa"/>
            <w:vAlign w:val="center"/>
          </w:tcPr>
          <w:p w14:paraId="578B4977" w14:textId="77777777" w:rsidR="00C1667D" w:rsidRPr="002860AF" w:rsidRDefault="00C1667D" w:rsidP="0037442D">
            <w:pPr>
              <w:pStyle w:val="SPMTableText"/>
              <w:jc w:val="center"/>
            </w:pPr>
          </w:p>
        </w:tc>
        <w:tc>
          <w:tcPr>
            <w:tcW w:w="1741" w:type="dxa"/>
            <w:vAlign w:val="center"/>
          </w:tcPr>
          <w:p w14:paraId="158E2ED4" w14:textId="77777777" w:rsidR="00C1667D" w:rsidRPr="002860AF" w:rsidRDefault="00C1667D" w:rsidP="0037442D">
            <w:pPr>
              <w:pStyle w:val="SPMTableText"/>
            </w:pPr>
          </w:p>
        </w:tc>
        <w:tc>
          <w:tcPr>
            <w:tcW w:w="1741" w:type="dxa"/>
            <w:vAlign w:val="center"/>
          </w:tcPr>
          <w:p w14:paraId="0AA73144" w14:textId="77777777" w:rsidR="00C1667D" w:rsidRPr="002860AF" w:rsidRDefault="00C1667D" w:rsidP="0037442D">
            <w:pPr>
              <w:pStyle w:val="SPMTableText"/>
            </w:pPr>
          </w:p>
        </w:tc>
        <w:tc>
          <w:tcPr>
            <w:tcW w:w="5534" w:type="dxa"/>
            <w:vAlign w:val="center"/>
          </w:tcPr>
          <w:p w14:paraId="4B19C4A9" w14:textId="77777777" w:rsidR="00C1667D" w:rsidRPr="002860AF" w:rsidRDefault="00C1667D" w:rsidP="0037442D">
            <w:pPr>
              <w:pStyle w:val="SPMTableText"/>
            </w:pPr>
          </w:p>
        </w:tc>
      </w:tr>
      <w:tr w:rsidR="00C1667D" w:rsidRPr="002860AF" w14:paraId="1743DDE6" w14:textId="77777777" w:rsidTr="0037442D">
        <w:trPr>
          <w:cantSplit/>
          <w:jc w:val="center"/>
        </w:trPr>
        <w:tc>
          <w:tcPr>
            <w:tcW w:w="920" w:type="dxa"/>
            <w:vAlign w:val="center"/>
          </w:tcPr>
          <w:p w14:paraId="5BA52B90" w14:textId="77777777" w:rsidR="00C1667D" w:rsidRPr="002860AF" w:rsidRDefault="00C1667D" w:rsidP="0037442D">
            <w:pPr>
              <w:pStyle w:val="SPMTableText"/>
              <w:jc w:val="center"/>
            </w:pPr>
          </w:p>
        </w:tc>
        <w:tc>
          <w:tcPr>
            <w:tcW w:w="1741" w:type="dxa"/>
            <w:vAlign w:val="center"/>
          </w:tcPr>
          <w:p w14:paraId="6A851637" w14:textId="77777777" w:rsidR="00C1667D" w:rsidRPr="002860AF" w:rsidRDefault="00C1667D" w:rsidP="0037442D">
            <w:pPr>
              <w:pStyle w:val="SPMTableText"/>
            </w:pPr>
          </w:p>
        </w:tc>
        <w:tc>
          <w:tcPr>
            <w:tcW w:w="1741" w:type="dxa"/>
            <w:vAlign w:val="center"/>
          </w:tcPr>
          <w:p w14:paraId="0EB23332" w14:textId="77777777" w:rsidR="00C1667D" w:rsidRPr="002860AF" w:rsidRDefault="00C1667D" w:rsidP="0037442D">
            <w:pPr>
              <w:pStyle w:val="SPMTableText"/>
            </w:pPr>
          </w:p>
        </w:tc>
        <w:tc>
          <w:tcPr>
            <w:tcW w:w="5534" w:type="dxa"/>
            <w:vAlign w:val="center"/>
          </w:tcPr>
          <w:p w14:paraId="6562B843" w14:textId="77777777" w:rsidR="00C1667D" w:rsidRPr="002860AF" w:rsidRDefault="00C1667D" w:rsidP="0037442D">
            <w:pPr>
              <w:pStyle w:val="SPMTableText"/>
            </w:pPr>
          </w:p>
        </w:tc>
      </w:tr>
    </w:tbl>
    <w:p w14:paraId="21A48830" w14:textId="77777777" w:rsidR="00C1667D" w:rsidRPr="002860AF" w:rsidRDefault="00C1667D" w:rsidP="00C1667D"/>
    <w:tbl>
      <w:tblPr>
        <w:tblW w:w="9936"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077"/>
        <w:gridCol w:w="3960"/>
        <w:gridCol w:w="3690"/>
        <w:gridCol w:w="1209"/>
      </w:tblGrid>
      <w:tr w:rsidR="00C1667D" w:rsidRPr="00950E84" w14:paraId="4392D3BE" w14:textId="77777777" w:rsidTr="00E51F0F">
        <w:trPr>
          <w:cantSplit/>
          <w:tblHeader/>
          <w:jc w:val="center"/>
        </w:trPr>
        <w:tc>
          <w:tcPr>
            <w:tcW w:w="9936" w:type="dxa"/>
            <w:gridSpan w:val="4"/>
            <w:shd w:val="clear" w:color="auto" w:fill="06458C"/>
          </w:tcPr>
          <w:p w14:paraId="400965CA" w14:textId="5341C199" w:rsidR="00C1667D" w:rsidRPr="00950E84" w:rsidRDefault="00950E84" w:rsidP="00950E84">
            <w:pPr>
              <w:pStyle w:val="SPMTableLabel"/>
              <w:jc w:val="left"/>
              <w:rPr>
                <w:lang w:val="es-AR"/>
              </w:rPr>
            </w:pPr>
            <w:r w:rsidRPr="00950E84">
              <w:rPr>
                <w:lang w:val="es-AR"/>
              </w:rPr>
              <w:t xml:space="preserve">Control de </w:t>
            </w:r>
            <w:r>
              <w:rPr>
                <w:lang w:val="es-AR"/>
              </w:rPr>
              <w:t>D</w:t>
            </w:r>
            <w:r w:rsidRPr="00950E84">
              <w:rPr>
                <w:lang w:val="es-AR"/>
              </w:rPr>
              <w:t>istribución de</w:t>
            </w:r>
            <w:r>
              <w:rPr>
                <w:lang w:val="es-AR"/>
              </w:rPr>
              <w:t>l</w:t>
            </w:r>
            <w:r w:rsidRPr="00950E84">
              <w:rPr>
                <w:lang w:val="es-AR"/>
              </w:rPr>
              <w:t xml:space="preserve"> </w:t>
            </w:r>
            <w:r>
              <w:rPr>
                <w:lang w:val="es-AR"/>
              </w:rPr>
              <w:t>D</w:t>
            </w:r>
            <w:r w:rsidRPr="00950E84">
              <w:rPr>
                <w:lang w:val="es-AR"/>
              </w:rPr>
              <w:t>ocumento</w:t>
            </w:r>
          </w:p>
        </w:tc>
      </w:tr>
      <w:tr w:rsidR="00C1667D" w:rsidRPr="002860AF" w14:paraId="07B7BE40" w14:textId="77777777" w:rsidTr="00E51F0F">
        <w:trPr>
          <w:cantSplit/>
          <w:trHeight w:val="403"/>
          <w:tblHeader/>
          <w:jc w:val="center"/>
        </w:trPr>
        <w:tc>
          <w:tcPr>
            <w:tcW w:w="1077" w:type="dxa"/>
            <w:shd w:val="clear" w:color="auto" w:fill="06458C"/>
            <w:vAlign w:val="center"/>
          </w:tcPr>
          <w:p w14:paraId="72D2064C" w14:textId="353722A1" w:rsidR="00C1667D" w:rsidRPr="002860AF" w:rsidRDefault="00C1667D" w:rsidP="00950E84">
            <w:pPr>
              <w:pStyle w:val="SPMTableLabel"/>
            </w:pPr>
            <w:r w:rsidRPr="002860AF">
              <w:t>N</w:t>
            </w:r>
            <w:r w:rsidR="00950E84">
              <w:t>úmero</w:t>
            </w:r>
          </w:p>
        </w:tc>
        <w:tc>
          <w:tcPr>
            <w:tcW w:w="3960" w:type="dxa"/>
            <w:shd w:val="clear" w:color="auto" w:fill="06458C"/>
            <w:vAlign w:val="center"/>
          </w:tcPr>
          <w:p w14:paraId="7E488F7C" w14:textId="4B81616B" w:rsidR="00C1667D" w:rsidRPr="002860AF" w:rsidRDefault="00950E84" w:rsidP="00950E84">
            <w:pPr>
              <w:pStyle w:val="SPMTableLabel"/>
            </w:pPr>
            <w:r w:rsidRPr="00950E84">
              <w:t xml:space="preserve">Propietario </w:t>
            </w:r>
            <w:r>
              <w:t>R</w:t>
            </w:r>
            <w:r w:rsidRPr="00950E84">
              <w:t>esponsable</w:t>
            </w:r>
          </w:p>
        </w:tc>
        <w:tc>
          <w:tcPr>
            <w:tcW w:w="3690" w:type="dxa"/>
            <w:shd w:val="clear" w:color="auto" w:fill="06458C"/>
            <w:vAlign w:val="center"/>
          </w:tcPr>
          <w:p w14:paraId="40B58E3E" w14:textId="0E636091" w:rsidR="00C1667D" w:rsidRPr="002860AF" w:rsidRDefault="00950E84" w:rsidP="00950E84">
            <w:pPr>
              <w:pStyle w:val="SPMTableLabel"/>
            </w:pPr>
            <w:r w:rsidRPr="00950E84">
              <w:t xml:space="preserve">Ubicación de la </w:t>
            </w:r>
            <w:proofErr w:type="spellStart"/>
            <w:r>
              <w:t>C</w:t>
            </w:r>
            <w:r w:rsidRPr="00950E84">
              <w:t>opia</w:t>
            </w:r>
            <w:proofErr w:type="spellEnd"/>
          </w:p>
        </w:tc>
        <w:tc>
          <w:tcPr>
            <w:tcW w:w="1209" w:type="dxa"/>
            <w:shd w:val="clear" w:color="auto" w:fill="06458C"/>
            <w:vAlign w:val="center"/>
          </w:tcPr>
          <w:p w14:paraId="101EC6A7" w14:textId="05263B76" w:rsidR="00C1667D" w:rsidRPr="002860AF" w:rsidRDefault="00C1667D" w:rsidP="0037442D">
            <w:pPr>
              <w:pStyle w:val="SPMTableLabel"/>
            </w:pPr>
            <w:r w:rsidRPr="002860AF">
              <w:t>Format</w:t>
            </w:r>
            <w:r w:rsidR="00950E84">
              <w:t>o</w:t>
            </w:r>
          </w:p>
        </w:tc>
      </w:tr>
      <w:tr w:rsidR="00C1667D" w:rsidRPr="002860AF" w14:paraId="7DDAE4A8" w14:textId="77777777" w:rsidTr="0037442D">
        <w:trPr>
          <w:cantSplit/>
          <w:trHeight w:val="403"/>
          <w:jc w:val="center"/>
        </w:trPr>
        <w:tc>
          <w:tcPr>
            <w:tcW w:w="1077" w:type="dxa"/>
            <w:vAlign w:val="center"/>
          </w:tcPr>
          <w:p w14:paraId="2F0A5EF7" w14:textId="77777777" w:rsidR="00C1667D" w:rsidRPr="002860AF" w:rsidRDefault="00C1667D" w:rsidP="0037442D">
            <w:pPr>
              <w:pStyle w:val="SPMTableText"/>
              <w:jc w:val="center"/>
            </w:pPr>
            <w:r w:rsidRPr="002860AF">
              <w:t>Master</w:t>
            </w:r>
          </w:p>
        </w:tc>
        <w:tc>
          <w:tcPr>
            <w:tcW w:w="3960" w:type="dxa"/>
            <w:vAlign w:val="center"/>
          </w:tcPr>
          <w:p w14:paraId="3BE9E8AC" w14:textId="77777777" w:rsidR="00C1667D" w:rsidRPr="002860AF" w:rsidRDefault="00C1667D" w:rsidP="0037442D">
            <w:pPr>
              <w:pStyle w:val="SPMTableText"/>
            </w:pPr>
          </w:p>
        </w:tc>
        <w:tc>
          <w:tcPr>
            <w:tcW w:w="3690" w:type="dxa"/>
            <w:vAlign w:val="center"/>
          </w:tcPr>
          <w:p w14:paraId="178FD824" w14:textId="77777777" w:rsidR="00C1667D" w:rsidRPr="002860AF" w:rsidRDefault="00C1667D" w:rsidP="0037442D">
            <w:pPr>
              <w:pStyle w:val="SPMTableText"/>
            </w:pPr>
          </w:p>
        </w:tc>
        <w:tc>
          <w:tcPr>
            <w:tcW w:w="1209" w:type="dxa"/>
            <w:vAlign w:val="center"/>
          </w:tcPr>
          <w:p w14:paraId="0463A5C3" w14:textId="77777777" w:rsidR="00C1667D" w:rsidRPr="002860AF" w:rsidRDefault="00C1667D" w:rsidP="0037442D">
            <w:pPr>
              <w:pStyle w:val="SPMTableText"/>
              <w:rPr>
                <w:color w:val="699E46" w:themeColor="text2"/>
              </w:rPr>
            </w:pPr>
          </w:p>
        </w:tc>
      </w:tr>
      <w:tr w:rsidR="00C1667D" w:rsidRPr="002860AF" w14:paraId="50B5F1D3" w14:textId="77777777" w:rsidTr="0037442D">
        <w:trPr>
          <w:cantSplit/>
          <w:trHeight w:val="403"/>
          <w:jc w:val="center"/>
        </w:trPr>
        <w:tc>
          <w:tcPr>
            <w:tcW w:w="1077" w:type="dxa"/>
            <w:vAlign w:val="center"/>
          </w:tcPr>
          <w:p w14:paraId="5182F16C" w14:textId="77777777" w:rsidR="00C1667D" w:rsidRPr="002860AF" w:rsidRDefault="00C1667D" w:rsidP="0037442D">
            <w:pPr>
              <w:pStyle w:val="SPMTableText"/>
              <w:jc w:val="center"/>
            </w:pPr>
            <w:r w:rsidRPr="002860AF">
              <w:t>1</w:t>
            </w:r>
          </w:p>
        </w:tc>
        <w:tc>
          <w:tcPr>
            <w:tcW w:w="3960" w:type="dxa"/>
            <w:vAlign w:val="center"/>
          </w:tcPr>
          <w:p w14:paraId="2774A7C2" w14:textId="77777777" w:rsidR="00C1667D" w:rsidRPr="002860AF" w:rsidRDefault="00C1667D" w:rsidP="0037442D">
            <w:pPr>
              <w:pStyle w:val="SPMTableText"/>
            </w:pPr>
          </w:p>
        </w:tc>
        <w:tc>
          <w:tcPr>
            <w:tcW w:w="3690" w:type="dxa"/>
            <w:vAlign w:val="center"/>
          </w:tcPr>
          <w:p w14:paraId="41548A0E" w14:textId="77777777" w:rsidR="00C1667D" w:rsidRPr="002860AF" w:rsidRDefault="00C1667D" w:rsidP="0037442D">
            <w:pPr>
              <w:pStyle w:val="SPMTableText"/>
            </w:pPr>
          </w:p>
        </w:tc>
        <w:tc>
          <w:tcPr>
            <w:tcW w:w="1209" w:type="dxa"/>
            <w:vAlign w:val="center"/>
          </w:tcPr>
          <w:p w14:paraId="634106FD" w14:textId="77777777" w:rsidR="00C1667D" w:rsidRPr="002860AF" w:rsidRDefault="00C1667D" w:rsidP="0037442D">
            <w:pPr>
              <w:pStyle w:val="SPMTableText"/>
              <w:rPr>
                <w:color w:val="699E46" w:themeColor="text2"/>
              </w:rPr>
            </w:pPr>
          </w:p>
        </w:tc>
      </w:tr>
      <w:tr w:rsidR="00C1667D" w:rsidRPr="002860AF" w14:paraId="68C8DA71" w14:textId="77777777" w:rsidTr="0037442D">
        <w:trPr>
          <w:cantSplit/>
          <w:trHeight w:val="403"/>
          <w:jc w:val="center"/>
        </w:trPr>
        <w:tc>
          <w:tcPr>
            <w:tcW w:w="1077" w:type="dxa"/>
            <w:vAlign w:val="center"/>
          </w:tcPr>
          <w:p w14:paraId="6F0B044A" w14:textId="77777777" w:rsidR="00C1667D" w:rsidRPr="002860AF" w:rsidRDefault="00C1667D" w:rsidP="0037442D">
            <w:pPr>
              <w:pStyle w:val="SPMTableText"/>
              <w:jc w:val="center"/>
            </w:pPr>
            <w:r w:rsidRPr="002860AF">
              <w:t>2</w:t>
            </w:r>
          </w:p>
        </w:tc>
        <w:tc>
          <w:tcPr>
            <w:tcW w:w="3960" w:type="dxa"/>
            <w:vAlign w:val="center"/>
          </w:tcPr>
          <w:p w14:paraId="14B08684" w14:textId="77777777" w:rsidR="00C1667D" w:rsidRPr="002860AF" w:rsidRDefault="00C1667D" w:rsidP="0037442D">
            <w:pPr>
              <w:pStyle w:val="SPMTableText"/>
            </w:pPr>
          </w:p>
        </w:tc>
        <w:tc>
          <w:tcPr>
            <w:tcW w:w="3690" w:type="dxa"/>
            <w:vAlign w:val="center"/>
          </w:tcPr>
          <w:p w14:paraId="532544B4" w14:textId="77777777" w:rsidR="00C1667D" w:rsidRPr="002860AF" w:rsidRDefault="00C1667D" w:rsidP="0037442D">
            <w:pPr>
              <w:pStyle w:val="SPMTableText"/>
            </w:pPr>
          </w:p>
        </w:tc>
        <w:tc>
          <w:tcPr>
            <w:tcW w:w="1209" w:type="dxa"/>
            <w:vAlign w:val="center"/>
          </w:tcPr>
          <w:p w14:paraId="57C9838F" w14:textId="77777777" w:rsidR="00C1667D" w:rsidRPr="002860AF" w:rsidRDefault="00C1667D" w:rsidP="0037442D">
            <w:pPr>
              <w:pStyle w:val="SPMTableText"/>
              <w:rPr>
                <w:color w:val="699E46" w:themeColor="text2"/>
              </w:rPr>
            </w:pPr>
          </w:p>
        </w:tc>
      </w:tr>
      <w:tr w:rsidR="00C1667D" w:rsidRPr="002860AF" w14:paraId="2155CF55" w14:textId="77777777" w:rsidTr="0037442D">
        <w:trPr>
          <w:cantSplit/>
          <w:trHeight w:val="403"/>
          <w:jc w:val="center"/>
        </w:trPr>
        <w:tc>
          <w:tcPr>
            <w:tcW w:w="1077" w:type="dxa"/>
            <w:vAlign w:val="center"/>
          </w:tcPr>
          <w:p w14:paraId="7C71048D" w14:textId="77777777" w:rsidR="00C1667D" w:rsidRPr="002860AF" w:rsidRDefault="00C1667D" w:rsidP="0037442D">
            <w:pPr>
              <w:pStyle w:val="SPMTableText"/>
              <w:jc w:val="center"/>
            </w:pPr>
            <w:r w:rsidRPr="002860AF">
              <w:t>3</w:t>
            </w:r>
          </w:p>
        </w:tc>
        <w:tc>
          <w:tcPr>
            <w:tcW w:w="3960" w:type="dxa"/>
            <w:vAlign w:val="center"/>
          </w:tcPr>
          <w:p w14:paraId="16C89DD2" w14:textId="77777777" w:rsidR="00C1667D" w:rsidRPr="002860AF" w:rsidRDefault="00C1667D" w:rsidP="0037442D">
            <w:pPr>
              <w:pStyle w:val="SPMTableText"/>
            </w:pPr>
          </w:p>
        </w:tc>
        <w:tc>
          <w:tcPr>
            <w:tcW w:w="3690" w:type="dxa"/>
            <w:vAlign w:val="center"/>
          </w:tcPr>
          <w:p w14:paraId="295B39DD" w14:textId="77777777" w:rsidR="00C1667D" w:rsidRPr="002860AF" w:rsidRDefault="00C1667D" w:rsidP="0037442D">
            <w:pPr>
              <w:pStyle w:val="SPMTableText"/>
            </w:pPr>
          </w:p>
        </w:tc>
        <w:tc>
          <w:tcPr>
            <w:tcW w:w="1209" w:type="dxa"/>
            <w:vAlign w:val="center"/>
          </w:tcPr>
          <w:p w14:paraId="2BC78C15" w14:textId="77777777" w:rsidR="00C1667D" w:rsidRPr="002860AF" w:rsidRDefault="00C1667D" w:rsidP="0037442D">
            <w:pPr>
              <w:pStyle w:val="SPMTableText"/>
              <w:rPr>
                <w:color w:val="699E46" w:themeColor="text2"/>
              </w:rPr>
            </w:pPr>
          </w:p>
        </w:tc>
      </w:tr>
      <w:tr w:rsidR="00C1667D" w:rsidRPr="002860AF" w14:paraId="0824564D" w14:textId="77777777" w:rsidTr="0037442D">
        <w:trPr>
          <w:cantSplit/>
          <w:trHeight w:val="403"/>
          <w:jc w:val="center"/>
        </w:trPr>
        <w:tc>
          <w:tcPr>
            <w:tcW w:w="1077" w:type="dxa"/>
            <w:vAlign w:val="center"/>
          </w:tcPr>
          <w:p w14:paraId="73FFB137" w14:textId="77777777" w:rsidR="00C1667D" w:rsidRPr="002860AF" w:rsidRDefault="00C1667D" w:rsidP="0037442D">
            <w:pPr>
              <w:pStyle w:val="SPMTableText"/>
              <w:jc w:val="center"/>
            </w:pPr>
            <w:r w:rsidRPr="002860AF">
              <w:t>4</w:t>
            </w:r>
          </w:p>
        </w:tc>
        <w:tc>
          <w:tcPr>
            <w:tcW w:w="3960" w:type="dxa"/>
            <w:vAlign w:val="center"/>
          </w:tcPr>
          <w:p w14:paraId="333E73CE" w14:textId="77777777" w:rsidR="00C1667D" w:rsidRPr="002860AF" w:rsidRDefault="00C1667D" w:rsidP="0037442D">
            <w:pPr>
              <w:pStyle w:val="SPMTableText"/>
            </w:pPr>
          </w:p>
        </w:tc>
        <w:tc>
          <w:tcPr>
            <w:tcW w:w="3690" w:type="dxa"/>
            <w:vAlign w:val="center"/>
          </w:tcPr>
          <w:p w14:paraId="7DED842B" w14:textId="77777777" w:rsidR="00C1667D" w:rsidRPr="002860AF" w:rsidRDefault="00C1667D" w:rsidP="0037442D">
            <w:pPr>
              <w:pStyle w:val="SPMTableText"/>
            </w:pPr>
          </w:p>
        </w:tc>
        <w:tc>
          <w:tcPr>
            <w:tcW w:w="1209" w:type="dxa"/>
            <w:vAlign w:val="center"/>
          </w:tcPr>
          <w:p w14:paraId="1BF459C3" w14:textId="77777777" w:rsidR="00C1667D" w:rsidRPr="002860AF" w:rsidRDefault="00C1667D" w:rsidP="0037442D">
            <w:pPr>
              <w:pStyle w:val="SPMTableText"/>
              <w:rPr>
                <w:color w:val="699E46" w:themeColor="text2"/>
              </w:rPr>
            </w:pPr>
          </w:p>
        </w:tc>
      </w:tr>
      <w:tr w:rsidR="00C1667D" w:rsidRPr="002860AF" w14:paraId="1B14608F" w14:textId="77777777" w:rsidTr="0037442D">
        <w:trPr>
          <w:cantSplit/>
          <w:trHeight w:val="403"/>
          <w:jc w:val="center"/>
        </w:trPr>
        <w:tc>
          <w:tcPr>
            <w:tcW w:w="1077" w:type="dxa"/>
            <w:vAlign w:val="center"/>
          </w:tcPr>
          <w:p w14:paraId="750F6DE2" w14:textId="77777777" w:rsidR="00C1667D" w:rsidRPr="002860AF" w:rsidRDefault="00C1667D" w:rsidP="0037442D">
            <w:pPr>
              <w:pStyle w:val="SPMTableText"/>
              <w:jc w:val="center"/>
            </w:pPr>
            <w:r w:rsidRPr="002860AF">
              <w:t>5</w:t>
            </w:r>
          </w:p>
        </w:tc>
        <w:tc>
          <w:tcPr>
            <w:tcW w:w="3960" w:type="dxa"/>
            <w:vAlign w:val="center"/>
          </w:tcPr>
          <w:p w14:paraId="6BF773DB" w14:textId="77777777" w:rsidR="00C1667D" w:rsidRPr="002860AF" w:rsidRDefault="00C1667D" w:rsidP="0037442D">
            <w:pPr>
              <w:pStyle w:val="SPMTableText"/>
            </w:pPr>
          </w:p>
        </w:tc>
        <w:tc>
          <w:tcPr>
            <w:tcW w:w="3690" w:type="dxa"/>
            <w:vAlign w:val="center"/>
          </w:tcPr>
          <w:p w14:paraId="0F248309" w14:textId="77777777" w:rsidR="00C1667D" w:rsidRPr="002860AF" w:rsidRDefault="00C1667D" w:rsidP="0037442D">
            <w:pPr>
              <w:pStyle w:val="SPMTableText"/>
            </w:pPr>
          </w:p>
        </w:tc>
        <w:tc>
          <w:tcPr>
            <w:tcW w:w="1209" w:type="dxa"/>
            <w:vAlign w:val="center"/>
          </w:tcPr>
          <w:p w14:paraId="06C3A818" w14:textId="77777777" w:rsidR="00C1667D" w:rsidRPr="002860AF" w:rsidRDefault="00C1667D" w:rsidP="0037442D">
            <w:pPr>
              <w:pStyle w:val="SPMTableText"/>
              <w:rPr>
                <w:color w:val="699E46" w:themeColor="text2"/>
              </w:rPr>
            </w:pPr>
          </w:p>
        </w:tc>
      </w:tr>
    </w:tbl>
    <w:p w14:paraId="0C4820D8" w14:textId="77777777" w:rsidR="00C1667D" w:rsidRDefault="00C1667D" w:rsidP="00A93247"/>
    <w:tbl>
      <w:tblPr>
        <w:tblW w:w="9936"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957"/>
        <w:gridCol w:w="1737"/>
        <w:gridCol w:w="1736"/>
        <w:gridCol w:w="5506"/>
      </w:tblGrid>
      <w:tr w:rsidR="00C1667D" w:rsidRPr="00950E84" w14:paraId="0FEFD1A1" w14:textId="77777777" w:rsidTr="00E51F0F">
        <w:trPr>
          <w:cantSplit/>
          <w:tblHeader/>
          <w:jc w:val="center"/>
        </w:trPr>
        <w:tc>
          <w:tcPr>
            <w:tcW w:w="9936" w:type="dxa"/>
            <w:gridSpan w:val="4"/>
            <w:shd w:val="clear" w:color="auto" w:fill="06458C"/>
          </w:tcPr>
          <w:p w14:paraId="4C706C19" w14:textId="2C5D1B51" w:rsidR="00C1667D" w:rsidRPr="00950E84" w:rsidRDefault="00950E84" w:rsidP="00950E84">
            <w:pPr>
              <w:pStyle w:val="GPMTT2"/>
              <w:rPr>
                <w:color w:val="FFFFFF" w:themeColor="background1"/>
                <w:lang w:val="es-AR"/>
              </w:rPr>
            </w:pPr>
            <w:r w:rsidRPr="00950E84">
              <w:rPr>
                <w:color w:val="FFFFFF" w:themeColor="background1"/>
                <w:lang w:val="es-AR"/>
              </w:rPr>
              <w:t xml:space="preserve">Control de </w:t>
            </w:r>
            <w:r>
              <w:rPr>
                <w:color w:val="FFFFFF" w:themeColor="background1"/>
                <w:lang w:val="es-AR"/>
              </w:rPr>
              <w:t>Ve</w:t>
            </w:r>
            <w:r w:rsidRPr="00950E84">
              <w:rPr>
                <w:color w:val="FFFFFF" w:themeColor="background1"/>
                <w:lang w:val="es-AR"/>
              </w:rPr>
              <w:t xml:space="preserve">rsión de </w:t>
            </w:r>
            <w:r>
              <w:rPr>
                <w:color w:val="FFFFFF" w:themeColor="background1"/>
                <w:lang w:val="es-AR"/>
              </w:rPr>
              <w:t>la P</w:t>
            </w:r>
            <w:r w:rsidRPr="00950E84">
              <w:rPr>
                <w:color w:val="FFFFFF" w:themeColor="background1"/>
                <w:lang w:val="es-AR"/>
              </w:rPr>
              <w:t>lantilla</w:t>
            </w:r>
          </w:p>
        </w:tc>
      </w:tr>
      <w:tr w:rsidR="00C1667D" w:rsidRPr="002860AF" w14:paraId="5FDF2D5E" w14:textId="77777777" w:rsidTr="00E51F0F">
        <w:trPr>
          <w:cantSplit/>
          <w:tblHeader/>
          <w:jc w:val="center"/>
        </w:trPr>
        <w:tc>
          <w:tcPr>
            <w:tcW w:w="951" w:type="dxa"/>
            <w:shd w:val="clear" w:color="auto" w:fill="06458C"/>
            <w:vAlign w:val="center"/>
          </w:tcPr>
          <w:p w14:paraId="7E49B918" w14:textId="1690C75F" w:rsidR="00C1667D" w:rsidRPr="00E51F0F" w:rsidRDefault="00C1667D" w:rsidP="00950E84">
            <w:pPr>
              <w:pStyle w:val="GPMTT2"/>
              <w:jc w:val="center"/>
              <w:rPr>
                <w:color w:val="FFFFFF" w:themeColor="background1"/>
              </w:rPr>
            </w:pPr>
            <w:r w:rsidRPr="00E51F0F">
              <w:rPr>
                <w:color w:val="FFFFFF" w:themeColor="background1"/>
              </w:rPr>
              <w:t>Versi</w:t>
            </w:r>
            <w:r w:rsidR="00950E84">
              <w:rPr>
                <w:color w:val="FFFFFF" w:themeColor="background1"/>
              </w:rPr>
              <w:t>ó</w:t>
            </w:r>
            <w:r w:rsidRPr="00E51F0F">
              <w:rPr>
                <w:color w:val="FFFFFF" w:themeColor="background1"/>
              </w:rPr>
              <w:t>n</w:t>
            </w:r>
          </w:p>
        </w:tc>
        <w:tc>
          <w:tcPr>
            <w:tcW w:w="1737" w:type="dxa"/>
            <w:shd w:val="clear" w:color="auto" w:fill="06458C"/>
            <w:vAlign w:val="center"/>
          </w:tcPr>
          <w:p w14:paraId="6D4EC2FB" w14:textId="275A967C" w:rsidR="00C1667D" w:rsidRPr="00E51F0F" w:rsidRDefault="00950E84" w:rsidP="00950E84">
            <w:pPr>
              <w:pStyle w:val="GPMTT2"/>
              <w:jc w:val="center"/>
              <w:rPr>
                <w:color w:val="FFFFFF" w:themeColor="background1"/>
              </w:rPr>
            </w:pPr>
            <w:r w:rsidRPr="00950E84">
              <w:rPr>
                <w:color w:val="FFFFFF" w:themeColor="background1"/>
              </w:rPr>
              <w:t xml:space="preserve">Fecha de </w:t>
            </w:r>
            <w:r>
              <w:rPr>
                <w:color w:val="FFFFFF" w:themeColor="background1"/>
              </w:rPr>
              <w:t>A</w:t>
            </w:r>
            <w:r w:rsidRPr="00950E84">
              <w:rPr>
                <w:color w:val="FFFFFF" w:themeColor="background1"/>
              </w:rPr>
              <w:t>probación</w:t>
            </w:r>
          </w:p>
        </w:tc>
        <w:tc>
          <w:tcPr>
            <w:tcW w:w="1737" w:type="dxa"/>
            <w:shd w:val="clear" w:color="auto" w:fill="06458C"/>
            <w:vAlign w:val="center"/>
          </w:tcPr>
          <w:p w14:paraId="019AFB5E" w14:textId="3407E648" w:rsidR="00C1667D" w:rsidRPr="00E51F0F" w:rsidRDefault="00950E84" w:rsidP="00A315F2">
            <w:pPr>
              <w:pStyle w:val="GPMTT2"/>
              <w:jc w:val="center"/>
              <w:rPr>
                <w:color w:val="FFFFFF" w:themeColor="background1"/>
              </w:rPr>
            </w:pPr>
            <w:r w:rsidRPr="00950E84">
              <w:rPr>
                <w:color w:val="FFFFFF" w:themeColor="background1"/>
              </w:rPr>
              <w:t>Aprobado por</w:t>
            </w:r>
          </w:p>
        </w:tc>
        <w:tc>
          <w:tcPr>
            <w:tcW w:w="5511" w:type="dxa"/>
            <w:shd w:val="clear" w:color="auto" w:fill="06458C"/>
            <w:vAlign w:val="center"/>
          </w:tcPr>
          <w:p w14:paraId="31A9F315" w14:textId="6CC6DE4A" w:rsidR="00C1667D" w:rsidRPr="00E51F0F" w:rsidRDefault="00950E84" w:rsidP="00AB7944">
            <w:pPr>
              <w:pStyle w:val="GPMTT2"/>
              <w:rPr>
                <w:color w:val="FFFFFF" w:themeColor="background1"/>
              </w:rPr>
            </w:pPr>
            <w:r w:rsidRPr="00950E84">
              <w:rPr>
                <w:color w:val="FFFFFF" w:themeColor="background1"/>
              </w:rPr>
              <w:t>Resumen de Cambios</w:t>
            </w:r>
            <w:bookmarkStart w:id="7" w:name="_GoBack"/>
            <w:bookmarkEnd w:id="7"/>
          </w:p>
        </w:tc>
      </w:tr>
      <w:tr w:rsidR="00C1667D" w:rsidRPr="002860AF" w14:paraId="71A60FAE" w14:textId="77777777" w:rsidTr="009F702D">
        <w:trPr>
          <w:cantSplit/>
          <w:jc w:val="center"/>
        </w:trPr>
        <w:tc>
          <w:tcPr>
            <w:tcW w:w="951" w:type="dxa"/>
            <w:vAlign w:val="center"/>
          </w:tcPr>
          <w:p w14:paraId="0FDC5218" w14:textId="48126D1B" w:rsidR="00C1667D" w:rsidRPr="002860AF" w:rsidRDefault="00E51F0F" w:rsidP="00A315F2">
            <w:pPr>
              <w:pStyle w:val="GPMTText"/>
              <w:jc w:val="center"/>
            </w:pPr>
            <w:r>
              <w:t>3</w:t>
            </w:r>
            <w:r w:rsidR="00C1667D" w:rsidRPr="002860AF">
              <w:t>.0</w:t>
            </w:r>
          </w:p>
        </w:tc>
        <w:tc>
          <w:tcPr>
            <w:tcW w:w="1737" w:type="dxa"/>
            <w:vAlign w:val="center"/>
          </w:tcPr>
          <w:p w14:paraId="124623E9" w14:textId="0291CB06" w:rsidR="00C1667D" w:rsidRPr="002860AF" w:rsidRDefault="00C1667D" w:rsidP="00A315F2">
            <w:pPr>
              <w:pStyle w:val="GPMTText"/>
              <w:jc w:val="center"/>
            </w:pPr>
          </w:p>
        </w:tc>
        <w:tc>
          <w:tcPr>
            <w:tcW w:w="1737" w:type="dxa"/>
            <w:vAlign w:val="center"/>
          </w:tcPr>
          <w:p w14:paraId="27DC562C" w14:textId="2E26556F" w:rsidR="00C1667D" w:rsidRPr="002860AF" w:rsidRDefault="00C1667D" w:rsidP="00A315F2">
            <w:pPr>
              <w:pStyle w:val="GPMTText"/>
              <w:jc w:val="center"/>
            </w:pPr>
          </w:p>
        </w:tc>
        <w:tc>
          <w:tcPr>
            <w:tcW w:w="5511" w:type="dxa"/>
            <w:vAlign w:val="center"/>
          </w:tcPr>
          <w:p w14:paraId="4AE2961F" w14:textId="115910B1" w:rsidR="00C1667D" w:rsidRPr="002860AF" w:rsidRDefault="00C1667D" w:rsidP="00AB7944">
            <w:pPr>
              <w:pStyle w:val="GPMTText"/>
            </w:pPr>
          </w:p>
        </w:tc>
      </w:tr>
      <w:tr w:rsidR="000B4AAD" w:rsidRPr="002860AF" w14:paraId="1CDACF8D" w14:textId="77777777" w:rsidTr="009F702D">
        <w:trPr>
          <w:cantSplit/>
          <w:jc w:val="center"/>
        </w:trPr>
        <w:tc>
          <w:tcPr>
            <w:tcW w:w="951" w:type="dxa"/>
            <w:vAlign w:val="center"/>
          </w:tcPr>
          <w:p w14:paraId="757E59CE" w14:textId="77777777" w:rsidR="000B4AAD" w:rsidRPr="002860AF" w:rsidRDefault="000B4AAD" w:rsidP="00A315F2">
            <w:pPr>
              <w:pStyle w:val="GPMTText"/>
              <w:jc w:val="center"/>
            </w:pPr>
          </w:p>
        </w:tc>
        <w:tc>
          <w:tcPr>
            <w:tcW w:w="1737" w:type="dxa"/>
            <w:vAlign w:val="center"/>
          </w:tcPr>
          <w:p w14:paraId="0B48304C" w14:textId="77777777" w:rsidR="000B4AAD" w:rsidRPr="002860AF" w:rsidRDefault="000B4AAD" w:rsidP="00A315F2">
            <w:pPr>
              <w:pStyle w:val="GPMTText"/>
              <w:jc w:val="center"/>
            </w:pPr>
          </w:p>
        </w:tc>
        <w:tc>
          <w:tcPr>
            <w:tcW w:w="1737" w:type="dxa"/>
            <w:vAlign w:val="center"/>
          </w:tcPr>
          <w:p w14:paraId="6B717BD8" w14:textId="77777777" w:rsidR="000B4AAD" w:rsidRPr="002860AF" w:rsidRDefault="000B4AAD" w:rsidP="00A315F2">
            <w:pPr>
              <w:pStyle w:val="GPMTText"/>
              <w:jc w:val="center"/>
            </w:pPr>
          </w:p>
        </w:tc>
        <w:tc>
          <w:tcPr>
            <w:tcW w:w="5511" w:type="dxa"/>
            <w:vAlign w:val="center"/>
          </w:tcPr>
          <w:p w14:paraId="7BA8FC0F" w14:textId="77777777" w:rsidR="000B4AAD" w:rsidRPr="002860AF" w:rsidRDefault="000B4AAD" w:rsidP="00AB7944">
            <w:pPr>
              <w:pStyle w:val="GPMTText"/>
            </w:pPr>
          </w:p>
        </w:tc>
      </w:tr>
      <w:tr w:rsidR="000B4AAD" w:rsidRPr="002860AF" w14:paraId="3CA66687" w14:textId="77777777" w:rsidTr="009F702D">
        <w:trPr>
          <w:cantSplit/>
          <w:jc w:val="center"/>
        </w:trPr>
        <w:tc>
          <w:tcPr>
            <w:tcW w:w="951" w:type="dxa"/>
            <w:vAlign w:val="center"/>
          </w:tcPr>
          <w:p w14:paraId="6D08E67E" w14:textId="77777777" w:rsidR="000B4AAD" w:rsidRPr="002860AF" w:rsidRDefault="000B4AAD" w:rsidP="00A315F2">
            <w:pPr>
              <w:pStyle w:val="GPMTText"/>
              <w:jc w:val="center"/>
            </w:pPr>
          </w:p>
        </w:tc>
        <w:tc>
          <w:tcPr>
            <w:tcW w:w="1737" w:type="dxa"/>
            <w:vAlign w:val="center"/>
          </w:tcPr>
          <w:p w14:paraId="097F6244" w14:textId="77777777" w:rsidR="000B4AAD" w:rsidRPr="002860AF" w:rsidRDefault="000B4AAD" w:rsidP="00A315F2">
            <w:pPr>
              <w:pStyle w:val="GPMTText"/>
              <w:jc w:val="center"/>
            </w:pPr>
          </w:p>
        </w:tc>
        <w:tc>
          <w:tcPr>
            <w:tcW w:w="1737" w:type="dxa"/>
            <w:vAlign w:val="center"/>
          </w:tcPr>
          <w:p w14:paraId="76E99328" w14:textId="77777777" w:rsidR="000B4AAD" w:rsidRPr="002860AF" w:rsidRDefault="000B4AAD" w:rsidP="00A315F2">
            <w:pPr>
              <w:pStyle w:val="GPMTText"/>
              <w:jc w:val="center"/>
            </w:pPr>
          </w:p>
        </w:tc>
        <w:tc>
          <w:tcPr>
            <w:tcW w:w="5511" w:type="dxa"/>
            <w:vAlign w:val="center"/>
          </w:tcPr>
          <w:p w14:paraId="79BF582B" w14:textId="77777777" w:rsidR="000B4AAD" w:rsidRPr="002860AF" w:rsidRDefault="000B4AAD" w:rsidP="00AB7944">
            <w:pPr>
              <w:pStyle w:val="GPMTText"/>
            </w:pPr>
          </w:p>
        </w:tc>
      </w:tr>
    </w:tbl>
    <w:p w14:paraId="760C2EE8" w14:textId="77777777" w:rsidR="00C1667D" w:rsidRPr="002860AF" w:rsidRDefault="00C1667D" w:rsidP="00A93247"/>
    <w:sectPr w:rsidR="00C1667D" w:rsidRPr="002860AF" w:rsidSect="00F025D7">
      <w:headerReference w:type="default" r:id="rId13"/>
      <w:footerReference w:type="default" r:id="rId14"/>
      <w:pgSz w:w="12240" w:h="15840"/>
      <w:pgMar w:top="1008" w:right="1152" w:bottom="864" w:left="1152" w:header="1008" w:footer="8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2CED0" w14:textId="77777777" w:rsidR="00A54CD2" w:rsidRDefault="00A54CD2">
      <w:pPr>
        <w:spacing w:after="0"/>
      </w:pPr>
      <w:r>
        <w:separator/>
      </w:r>
    </w:p>
  </w:endnote>
  <w:endnote w:type="continuationSeparator" w:id="0">
    <w:p w14:paraId="268A2D7D" w14:textId="77777777" w:rsidR="00A54CD2" w:rsidRDefault="00A54C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nyx">
    <w:panose1 w:val="04050602080702020203"/>
    <w:charset w:val="4D"/>
    <w:family w:val="decorativ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tima">
    <w:altName w:val="Cabin Sketch"/>
    <w:charset w:val="00"/>
    <w:family w:val="auto"/>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venir Black Oblique">
    <w:charset w:val="4D"/>
    <w:family w:val="swiss"/>
    <w:pitch w:val="variable"/>
    <w:sig w:usb0="800000AF" w:usb1="5000204A" w:usb2="00000000" w:usb3="00000000" w:csb0="0000009B" w:csb1="00000000"/>
  </w:font>
  <w:font w:name="Avenir Heavy">
    <w:altName w:val="Trebuchet MS"/>
    <w:charset w:val="4D"/>
    <w:family w:val="swiss"/>
    <w:pitch w:val="variable"/>
    <w:sig w:usb0="00000001" w:usb1="5000204A" w:usb2="00000000" w:usb3="00000000" w:csb0="0000009B"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36B9D" w14:textId="77777777" w:rsidR="00890AFE" w:rsidRPr="00B7770E" w:rsidRDefault="00890AFE" w:rsidP="00AC074D">
    <w:pPr>
      <w:pStyle w:val="GPMFooter"/>
    </w:pPr>
  </w:p>
  <w:p w14:paraId="03D758CA" w14:textId="1F63E213" w:rsidR="00AE62A1" w:rsidRPr="008A0419" w:rsidRDefault="008A0419" w:rsidP="00AC074D">
    <w:pPr>
      <w:pStyle w:val="GPMFooter"/>
      <w:rPr>
        <w:lang w:val="es-AR"/>
      </w:rPr>
    </w:pPr>
    <w:r w:rsidRPr="008A0419">
      <w:rPr>
        <w:lang w:val="es-AR"/>
      </w:rPr>
      <w:t>Nombre de la Organización</w:t>
    </w:r>
    <w:r w:rsidR="00AE62A1" w:rsidRPr="008A0419">
      <w:rPr>
        <w:lang w:val="es-AR"/>
      </w:rPr>
      <w:tab/>
    </w:r>
    <w:r w:rsidR="00AE62A1" w:rsidRPr="00B7770E">
      <w:fldChar w:fldCharType="begin"/>
    </w:r>
    <w:r w:rsidR="00AE62A1" w:rsidRPr="008A0419">
      <w:rPr>
        <w:lang w:val="es-AR"/>
      </w:rPr>
      <w:instrText xml:space="preserve"> PAGE </w:instrText>
    </w:r>
    <w:r w:rsidR="00AE62A1" w:rsidRPr="00B7770E">
      <w:fldChar w:fldCharType="separate"/>
    </w:r>
    <w:r w:rsidR="00950E84">
      <w:rPr>
        <w:noProof/>
        <w:lang w:val="es-AR"/>
      </w:rPr>
      <w:t>iii</w:t>
    </w:r>
    <w:r w:rsidR="00AE62A1" w:rsidRPr="00B7770E">
      <w:fldChar w:fldCharType="end"/>
    </w:r>
    <w:r w:rsidR="00167809" w:rsidRPr="008A0419">
      <w:rPr>
        <w:lang w:val="es-AR"/>
      </w:rPr>
      <w:tab/>
      <w:t>versi</w:t>
    </w:r>
    <w:r>
      <w:rPr>
        <w:lang w:val="es-AR"/>
      </w:rPr>
      <w:t>ó</w:t>
    </w:r>
    <w:r w:rsidR="00167809" w:rsidRPr="008A0419">
      <w:rPr>
        <w:lang w:val="es-AR"/>
      </w:rPr>
      <w:t xml:space="preserve">n </w:t>
    </w:r>
    <w:r w:rsidR="00E51F0F" w:rsidRPr="008A0419">
      <w:rPr>
        <w:lang w:val="es-AR"/>
      </w:rPr>
      <w:t>3</w:t>
    </w:r>
    <w:r w:rsidR="00A54202" w:rsidRPr="008A0419">
      <w:rPr>
        <w:lang w:val="es-AR"/>
      </w:rPr>
      <w:t>.0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661C8" w14:textId="77777777" w:rsidR="00167809" w:rsidRPr="00B7770E" w:rsidRDefault="00167809" w:rsidP="00167809">
    <w:pPr>
      <w:tabs>
        <w:tab w:val="clear" w:pos="4680"/>
        <w:tab w:val="right" w:pos="4950"/>
        <w:tab w:val="right" w:pos="9720"/>
      </w:tabs>
      <w:spacing w:after="120"/>
      <w:rPr>
        <w:rFonts w:ascii="Cambria" w:hAnsi="Cambria"/>
        <w:sz w:val="20"/>
      </w:rPr>
    </w:pPr>
  </w:p>
  <w:p w14:paraId="3F020C46" w14:textId="6A339D7C" w:rsidR="00167809" w:rsidRPr="004F5299" w:rsidRDefault="004F5299" w:rsidP="00314E6C">
    <w:pPr>
      <w:pStyle w:val="GPMFooter"/>
      <w:rPr>
        <w:lang w:val="es-AR"/>
      </w:rPr>
    </w:pPr>
    <w:r w:rsidRPr="004F5299">
      <w:rPr>
        <w:lang w:val="es-AR"/>
      </w:rPr>
      <w:t xml:space="preserve">Nombre de la </w:t>
    </w:r>
    <w:r w:rsidR="00202B05" w:rsidRPr="004F5299">
      <w:rPr>
        <w:lang w:val="es-AR"/>
      </w:rPr>
      <w:t>Organiza</w:t>
    </w:r>
    <w:r w:rsidRPr="004F5299">
      <w:rPr>
        <w:lang w:val="es-AR"/>
      </w:rPr>
      <w:t>ción</w:t>
    </w:r>
    <w:r w:rsidR="00167809" w:rsidRPr="004F5299">
      <w:rPr>
        <w:lang w:val="es-AR"/>
      </w:rPr>
      <w:tab/>
    </w:r>
    <w:r w:rsidR="00167809" w:rsidRPr="00B7770E">
      <w:fldChar w:fldCharType="begin"/>
    </w:r>
    <w:r w:rsidR="00167809" w:rsidRPr="004F5299">
      <w:rPr>
        <w:lang w:val="es-AR"/>
      </w:rPr>
      <w:instrText xml:space="preserve"> PAGE </w:instrText>
    </w:r>
    <w:r w:rsidR="00167809" w:rsidRPr="00B7770E">
      <w:fldChar w:fldCharType="separate"/>
    </w:r>
    <w:r w:rsidR="00950E84">
      <w:rPr>
        <w:noProof/>
        <w:lang w:val="es-AR"/>
      </w:rPr>
      <w:t>4</w:t>
    </w:r>
    <w:r w:rsidR="00167809" w:rsidRPr="00B7770E">
      <w:fldChar w:fldCharType="end"/>
    </w:r>
    <w:r w:rsidR="00167809" w:rsidRPr="004F5299">
      <w:rPr>
        <w:lang w:val="es-AR"/>
      </w:rPr>
      <w:tab/>
      <w:t>versi</w:t>
    </w:r>
    <w:r>
      <w:rPr>
        <w:lang w:val="es-AR"/>
      </w:rPr>
      <w:t>ó</w:t>
    </w:r>
    <w:r w:rsidR="00167809" w:rsidRPr="004F5299">
      <w:rPr>
        <w:lang w:val="es-AR"/>
      </w:rPr>
      <w:t xml:space="preserve">n </w:t>
    </w:r>
    <w:r>
      <w:rPr>
        <w:lang w:val="es-AR"/>
      </w:rPr>
      <w:t>3</w:t>
    </w:r>
    <w:r w:rsidR="00167809" w:rsidRPr="004F5299">
      <w:rPr>
        <w:lang w:val="es-AR"/>
      </w:rPr>
      <w:t>.0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B1AAB" w14:textId="77777777" w:rsidR="00A54CD2" w:rsidRDefault="00A54CD2">
      <w:pPr>
        <w:spacing w:after="0"/>
      </w:pPr>
      <w:r>
        <w:separator/>
      </w:r>
    </w:p>
  </w:footnote>
  <w:footnote w:type="continuationSeparator" w:id="0">
    <w:p w14:paraId="6E08B4F3" w14:textId="77777777" w:rsidR="00A54CD2" w:rsidRDefault="00A54C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278B2" w14:textId="5037742B" w:rsidR="00202B05" w:rsidRPr="008A0419" w:rsidRDefault="008A0419" w:rsidP="00314E6C">
    <w:pPr>
      <w:pStyle w:val="GPMFooter"/>
      <w:tabs>
        <w:tab w:val="clear" w:pos="4860"/>
      </w:tabs>
      <w:rPr>
        <w:lang w:val="es-AR"/>
      </w:rPr>
    </w:pPr>
    <w:r w:rsidRPr="008A0419">
      <w:rPr>
        <w:lang w:val="es-AR"/>
      </w:rPr>
      <w:t>Plan de Gestión de Sostenibilidad</w:t>
    </w:r>
    <w:r w:rsidR="00202B05" w:rsidRPr="008A0419">
      <w:rPr>
        <w:lang w:val="es-AR"/>
      </w:rPr>
      <w:tab/>
    </w:r>
    <w:r w:rsidRPr="008A0419">
      <w:rPr>
        <w:lang w:val="es-AR"/>
      </w:rPr>
      <w:t xml:space="preserve">Nombre del </w:t>
    </w:r>
    <w:r>
      <w:rPr>
        <w:lang w:val="es-AR"/>
      </w:rPr>
      <w:t>P</w:t>
    </w:r>
    <w:r w:rsidRPr="008A0419">
      <w:rPr>
        <w:lang w:val="es-AR"/>
      </w:rPr>
      <w:t>royecto</w:t>
    </w:r>
  </w:p>
  <w:p w14:paraId="302ABA5B" w14:textId="65198224" w:rsidR="00167809" w:rsidRPr="008A0419" w:rsidRDefault="00167809" w:rsidP="00202B05">
    <w:pPr>
      <w:pStyle w:val="Header"/>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9B257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E5A477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474F6D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22842B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1BAA46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46051C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6865C2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C28FC8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EAE989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0849A8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D0C40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6B71FA"/>
    <w:multiLevelType w:val="hybridMultilevel"/>
    <w:tmpl w:val="9640AF76"/>
    <w:lvl w:ilvl="0" w:tplc="A1F47852">
      <w:start w:val="1"/>
      <w:numFmt w:val="bullet"/>
      <w:pStyle w:val="SPMTable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47043E"/>
    <w:multiLevelType w:val="hybridMultilevel"/>
    <w:tmpl w:val="C56A0460"/>
    <w:lvl w:ilvl="0" w:tplc="8BE8C36A">
      <w:start w:val="1"/>
      <w:numFmt w:val="bullet"/>
      <w:pStyle w:val="GPM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E74EC"/>
    <w:multiLevelType w:val="hybridMultilevel"/>
    <w:tmpl w:val="8084EFA0"/>
    <w:lvl w:ilvl="0" w:tplc="416647EA">
      <w:start w:val="1"/>
      <w:numFmt w:val="bullet"/>
      <w:lvlText w:val="•"/>
      <w:lvlJc w:val="left"/>
      <w:pPr>
        <w:tabs>
          <w:tab w:val="num" w:pos="360"/>
        </w:tabs>
        <w:ind w:left="360" w:hanging="360"/>
      </w:pPr>
      <w:rPr>
        <w:rFonts w:ascii="Onyx" w:hAnsi="Onyx" w:hint="default"/>
        <w:color w:val="00000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A1910"/>
    <w:multiLevelType w:val="hybridMultilevel"/>
    <w:tmpl w:val="5B707432"/>
    <w:lvl w:ilvl="0" w:tplc="000F0409">
      <w:start w:val="1"/>
      <w:numFmt w:val="upperRoman"/>
      <w:lvlText w:val="%1."/>
      <w:lvlJc w:val="left"/>
      <w:pPr>
        <w:tabs>
          <w:tab w:val="num" w:pos="360"/>
        </w:tabs>
        <w:ind w:left="360" w:hanging="360"/>
      </w:pPr>
      <w:rPr>
        <w:rFonts w:hint="default"/>
        <w:color w:val="000000"/>
        <w:sz w:val="24"/>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BB2EB5"/>
    <w:multiLevelType w:val="hybridMultilevel"/>
    <w:tmpl w:val="4D52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05872"/>
    <w:multiLevelType w:val="multilevel"/>
    <w:tmpl w:val="29D40EE0"/>
    <w:lvl w:ilvl="0">
      <w:start w:val="1"/>
      <w:numFmt w:val="bullet"/>
      <w:lvlText w:val=""/>
      <w:lvlJc w:val="left"/>
      <w:pPr>
        <w:ind w:left="360" w:hanging="360"/>
      </w:pPr>
      <w:rPr>
        <w:rFonts w:ascii="Wingdings" w:hAnsi="Wingdings" w:hint="default"/>
        <w:sz w:val="24"/>
        <w:szCs w:val="24"/>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7" w15:restartNumberingAfterBreak="0">
    <w:nsid w:val="441760F0"/>
    <w:multiLevelType w:val="hybridMultilevel"/>
    <w:tmpl w:val="44F84032"/>
    <w:lvl w:ilvl="0" w:tplc="170EF8C8">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15:restartNumberingAfterBreak="0">
    <w:nsid w:val="4B430AF5"/>
    <w:multiLevelType w:val="hybridMultilevel"/>
    <w:tmpl w:val="EED2A794"/>
    <w:lvl w:ilvl="0" w:tplc="416647EA">
      <w:start w:val="1"/>
      <w:numFmt w:val="bullet"/>
      <w:lvlText w:val="•"/>
      <w:lvlJc w:val="left"/>
      <w:pPr>
        <w:tabs>
          <w:tab w:val="num" w:pos="360"/>
        </w:tabs>
        <w:ind w:left="360" w:hanging="360"/>
      </w:pPr>
      <w:rPr>
        <w:rFonts w:ascii="Onyx" w:hAnsi="Onyx" w:hint="default"/>
        <w:color w:val="00000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585DFF"/>
    <w:multiLevelType w:val="hybridMultilevel"/>
    <w:tmpl w:val="9BF6D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3342B"/>
    <w:multiLevelType w:val="hybridMultilevel"/>
    <w:tmpl w:val="709A5802"/>
    <w:lvl w:ilvl="0" w:tplc="C87614C2">
      <w:start w:val="1"/>
      <w:numFmt w:val="bullet"/>
      <w:lvlText w:val=""/>
      <w:lvlJc w:val="left"/>
      <w:pPr>
        <w:ind w:left="1080" w:hanging="360"/>
      </w:pPr>
      <w:rPr>
        <w:rFonts w:ascii="Symbol" w:hAnsi="Symbol" w:hint="default"/>
      </w:rPr>
    </w:lvl>
    <w:lvl w:ilvl="1" w:tplc="22E86A7E">
      <w:start w:val="1"/>
      <w:numFmt w:val="bullet"/>
      <w:pStyle w:val="SPMSub-bullets"/>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CE5842"/>
    <w:multiLevelType w:val="hybridMultilevel"/>
    <w:tmpl w:val="23EA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B54F6E"/>
    <w:multiLevelType w:val="hybridMultilevel"/>
    <w:tmpl w:val="0702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000EC9"/>
    <w:multiLevelType w:val="hybridMultilevel"/>
    <w:tmpl w:val="E8DE5056"/>
    <w:lvl w:ilvl="0" w:tplc="416647EA">
      <w:start w:val="1"/>
      <w:numFmt w:val="bullet"/>
      <w:lvlText w:val="•"/>
      <w:lvlJc w:val="left"/>
      <w:pPr>
        <w:tabs>
          <w:tab w:val="num" w:pos="360"/>
        </w:tabs>
        <w:ind w:left="360" w:hanging="360"/>
      </w:pPr>
      <w:rPr>
        <w:rFonts w:ascii="Onyx" w:hAnsi="Onyx" w:hint="default"/>
        <w:color w:val="000000"/>
        <w:sz w:val="24"/>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3D5323"/>
    <w:multiLevelType w:val="hybridMultilevel"/>
    <w:tmpl w:val="42B48946"/>
    <w:lvl w:ilvl="0" w:tplc="43346E1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D50E23"/>
    <w:multiLevelType w:val="hybridMultilevel"/>
    <w:tmpl w:val="B232D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9840B9"/>
    <w:multiLevelType w:val="hybridMultilevel"/>
    <w:tmpl w:val="6A14F690"/>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Wingdings"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Wingdings"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Wingdings"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7" w15:restartNumberingAfterBreak="0">
    <w:nsid w:val="70303D3A"/>
    <w:multiLevelType w:val="hybridMultilevel"/>
    <w:tmpl w:val="BCEADEEA"/>
    <w:lvl w:ilvl="0" w:tplc="6F966132">
      <w:start w:val="1"/>
      <w:numFmt w:val="bullet"/>
      <w:pStyle w:val="SPMBullets"/>
      <w:lvlText w:val=""/>
      <w:lvlJc w:val="left"/>
      <w:pPr>
        <w:ind w:left="360" w:hanging="360"/>
      </w:pPr>
      <w:rPr>
        <w:rFonts w:ascii="Wingdings" w:hAnsi="Wingdings" w:hint="default"/>
        <w:sz w:val="24"/>
        <w:szCs w:val="24"/>
      </w:rPr>
    </w:lvl>
    <w:lvl w:ilvl="1" w:tplc="D6B2F672">
      <w:start w:val="1"/>
      <w:numFmt w:val="bullet"/>
      <w:lvlText w:val="•"/>
      <w:lvlJc w:val="left"/>
      <w:pPr>
        <w:tabs>
          <w:tab w:val="num" w:pos="1440"/>
        </w:tabs>
        <w:ind w:left="1440" w:hanging="360"/>
      </w:pPr>
      <w:rPr>
        <w:rFonts w:ascii="Arial" w:hAnsi="Arial" w:hint="default"/>
      </w:rPr>
    </w:lvl>
    <w:lvl w:ilvl="2" w:tplc="1250D17E" w:tentative="1">
      <w:start w:val="1"/>
      <w:numFmt w:val="bullet"/>
      <w:lvlText w:val="•"/>
      <w:lvlJc w:val="left"/>
      <w:pPr>
        <w:tabs>
          <w:tab w:val="num" w:pos="2160"/>
        </w:tabs>
        <w:ind w:left="2160" w:hanging="360"/>
      </w:pPr>
      <w:rPr>
        <w:rFonts w:ascii="Arial" w:hAnsi="Arial" w:hint="default"/>
      </w:rPr>
    </w:lvl>
    <w:lvl w:ilvl="3" w:tplc="5D748DC4" w:tentative="1">
      <w:start w:val="1"/>
      <w:numFmt w:val="bullet"/>
      <w:lvlText w:val="•"/>
      <w:lvlJc w:val="left"/>
      <w:pPr>
        <w:tabs>
          <w:tab w:val="num" w:pos="2880"/>
        </w:tabs>
        <w:ind w:left="2880" w:hanging="360"/>
      </w:pPr>
      <w:rPr>
        <w:rFonts w:ascii="Arial" w:hAnsi="Arial" w:hint="default"/>
      </w:rPr>
    </w:lvl>
    <w:lvl w:ilvl="4" w:tplc="13749ADA" w:tentative="1">
      <w:start w:val="1"/>
      <w:numFmt w:val="bullet"/>
      <w:lvlText w:val="•"/>
      <w:lvlJc w:val="left"/>
      <w:pPr>
        <w:tabs>
          <w:tab w:val="num" w:pos="3600"/>
        </w:tabs>
        <w:ind w:left="3600" w:hanging="360"/>
      </w:pPr>
      <w:rPr>
        <w:rFonts w:ascii="Arial" w:hAnsi="Arial" w:hint="default"/>
      </w:rPr>
    </w:lvl>
    <w:lvl w:ilvl="5" w:tplc="4CACCF6E" w:tentative="1">
      <w:start w:val="1"/>
      <w:numFmt w:val="bullet"/>
      <w:lvlText w:val="•"/>
      <w:lvlJc w:val="left"/>
      <w:pPr>
        <w:tabs>
          <w:tab w:val="num" w:pos="4320"/>
        </w:tabs>
        <w:ind w:left="4320" w:hanging="360"/>
      </w:pPr>
      <w:rPr>
        <w:rFonts w:ascii="Arial" w:hAnsi="Arial" w:hint="default"/>
      </w:rPr>
    </w:lvl>
    <w:lvl w:ilvl="6" w:tplc="5398688A" w:tentative="1">
      <w:start w:val="1"/>
      <w:numFmt w:val="bullet"/>
      <w:lvlText w:val="•"/>
      <w:lvlJc w:val="left"/>
      <w:pPr>
        <w:tabs>
          <w:tab w:val="num" w:pos="5040"/>
        </w:tabs>
        <w:ind w:left="5040" w:hanging="360"/>
      </w:pPr>
      <w:rPr>
        <w:rFonts w:ascii="Arial" w:hAnsi="Arial" w:hint="default"/>
      </w:rPr>
    </w:lvl>
    <w:lvl w:ilvl="7" w:tplc="D812BF6C" w:tentative="1">
      <w:start w:val="1"/>
      <w:numFmt w:val="bullet"/>
      <w:lvlText w:val="•"/>
      <w:lvlJc w:val="left"/>
      <w:pPr>
        <w:tabs>
          <w:tab w:val="num" w:pos="5760"/>
        </w:tabs>
        <w:ind w:left="5760" w:hanging="360"/>
      </w:pPr>
      <w:rPr>
        <w:rFonts w:ascii="Arial" w:hAnsi="Arial" w:hint="default"/>
      </w:rPr>
    </w:lvl>
    <w:lvl w:ilvl="8" w:tplc="3EEEAD2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4C20982"/>
    <w:multiLevelType w:val="multilevel"/>
    <w:tmpl w:val="1C681776"/>
    <w:lvl w:ilvl="0">
      <w:start w:val="1"/>
      <w:numFmt w:val="decimal"/>
      <w:lvlText w:val="%1."/>
      <w:lvlJc w:val="left"/>
      <w:pPr>
        <w:ind w:left="360" w:hanging="360"/>
      </w:pPr>
      <w:rPr>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88055D"/>
    <w:multiLevelType w:val="hybridMultilevel"/>
    <w:tmpl w:val="F562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B1DE0"/>
    <w:multiLevelType w:val="hybridMultilevel"/>
    <w:tmpl w:val="8A3A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2508D5"/>
    <w:multiLevelType w:val="hybridMultilevel"/>
    <w:tmpl w:val="051A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0A4A5D"/>
    <w:multiLevelType w:val="hybridMultilevel"/>
    <w:tmpl w:val="E580EC12"/>
    <w:lvl w:ilvl="0" w:tplc="0F94F4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DDB14A8"/>
    <w:multiLevelType w:val="hybridMultilevel"/>
    <w:tmpl w:val="6FE62A68"/>
    <w:lvl w:ilvl="0" w:tplc="5FC442A4">
      <w:start w:val="1"/>
      <w:numFmt w:val="bullet"/>
      <w:pStyle w:val="GPM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5"/>
  </w:num>
  <w:num w:numId="5">
    <w:abstractNumId w:val="9"/>
  </w:num>
  <w:num w:numId="6">
    <w:abstractNumId w:val="4"/>
  </w:num>
  <w:num w:numId="7">
    <w:abstractNumId w:val="3"/>
  </w:num>
  <w:num w:numId="8">
    <w:abstractNumId w:val="2"/>
  </w:num>
  <w:num w:numId="9">
    <w:abstractNumId w:val="1"/>
  </w:num>
  <w:num w:numId="10">
    <w:abstractNumId w:val="0"/>
  </w:num>
  <w:num w:numId="11">
    <w:abstractNumId w:val="23"/>
  </w:num>
  <w:num w:numId="12">
    <w:abstractNumId w:val="14"/>
  </w:num>
  <w:num w:numId="13">
    <w:abstractNumId w:val="13"/>
  </w:num>
  <w:num w:numId="14">
    <w:abstractNumId w:val="18"/>
  </w:num>
  <w:num w:numId="15">
    <w:abstractNumId w:val="17"/>
  </w:num>
  <w:num w:numId="16">
    <w:abstractNumId w:val="32"/>
  </w:num>
  <w:num w:numId="17">
    <w:abstractNumId w:val="33"/>
  </w:num>
  <w:num w:numId="18">
    <w:abstractNumId w:val="33"/>
  </w:num>
  <w:num w:numId="19">
    <w:abstractNumId w:val="33"/>
  </w:num>
  <w:num w:numId="20">
    <w:abstractNumId w:val="33"/>
  </w:num>
  <w:num w:numId="21">
    <w:abstractNumId w:val="33"/>
  </w:num>
  <w:num w:numId="22">
    <w:abstractNumId w:val="33"/>
  </w:num>
  <w:num w:numId="23">
    <w:abstractNumId w:val="19"/>
  </w:num>
  <w:num w:numId="24">
    <w:abstractNumId w:val="6"/>
  </w:num>
  <w:num w:numId="25">
    <w:abstractNumId w:val="27"/>
  </w:num>
  <w:num w:numId="26">
    <w:abstractNumId w:val="20"/>
  </w:num>
  <w:num w:numId="27">
    <w:abstractNumId w:val="27"/>
  </w:num>
  <w:num w:numId="28">
    <w:abstractNumId w:val="28"/>
  </w:num>
  <w:num w:numId="29">
    <w:abstractNumId w:val="28"/>
  </w:num>
  <w:num w:numId="30">
    <w:abstractNumId w:val="28"/>
  </w:num>
  <w:num w:numId="31">
    <w:abstractNumId w:val="15"/>
  </w:num>
  <w:num w:numId="32">
    <w:abstractNumId w:val="22"/>
  </w:num>
  <w:num w:numId="33">
    <w:abstractNumId w:val="30"/>
  </w:num>
  <w:num w:numId="34">
    <w:abstractNumId w:val="29"/>
  </w:num>
  <w:num w:numId="35">
    <w:abstractNumId w:val="26"/>
  </w:num>
  <w:num w:numId="36">
    <w:abstractNumId w:val="16"/>
  </w:num>
  <w:num w:numId="37">
    <w:abstractNumId w:val="11"/>
  </w:num>
  <w:num w:numId="38">
    <w:abstractNumId w:val="31"/>
  </w:num>
  <w:num w:numId="39">
    <w:abstractNumId w:val="21"/>
  </w:num>
  <w:num w:numId="40">
    <w:abstractNumId w:val="25"/>
  </w:num>
  <w:num w:numId="41">
    <w:abstractNumId w:val="33"/>
  </w:num>
  <w:num w:numId="42">
    <w:abstractNumId w:val="24"/>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s-AR" w:vendorID="64" w:dllVersion="131078"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A83"/>
    <w:rsid w:val="00000535"/>
    <w:rsid w:val="00003F8F"/>
    <w:rsid w:val="00004A7B"/>
    <w:rsid w:val="00004D52"/>
    <w:rsid w:val="00005BBE"/>
    <w:rsid w:val="00006E1E"/>
    <w:rsid w:val="00007CA4"/>
    <w:rsid w:val="000112F6"/>
    <w:rsid w:val="00012A13"/>
    <w:rsid w:val="00012FA2"/>
    <w:rsid w:val="00014086"/>
    <w:rsid w:val="000215BC"/>
    <w:rsid w:val="0002712C"/>
    <w:rsid w:val="00030F7B"/>
    <w:rsid w:val="0004272A"/>
    <w:rsid w:val="000464B8"/>
    <w:rsid w:val="0004655F"/>
    <w:rsid w:val="0005425E"/>
    <w:rsid w:val="0006593F"/>
    <w:rsid w:val="0006710C"/>
    <w:rsid w:val="0007115C"/>
    <w:rsid w:val="00072BB7"/>
    <w:rsid w:val="00074EF3"/>
    <w:rsid w:val="00076498"/>
    <w:rsid w:val="00080FB7"/>
    <w:rsid w:val="00082920"/>
    <w:rsid w:val="00083340"/>
    <w:rsid w:val="00090362"/>
    <w:rsid w:val="000923EB"/>
    <w:rsid w:val="00092F6A"/>
    <w:rsid w:val="00093646"/>
    <w:rsid w:val="000958F8"/>
    <w:rsid w:val="000B1882"/>
    <w:rsid w:val="000B1981"/>
    <w:rsid w:val="000B4AAD"/>
    <w:rsid w:val="000B5D45"/>
    <w:rsid w:val="000B664C"/>
    <w:rsid w:val="000C001E"/>
    <w:rsid w:val="000C0081"/>
    <w:rsid w:val="000C0953"/>
    <w:rsid w:val="000C2D45"/>
    <w:rsid w:val="000C3BFD"/>
    <w:rsid w:val="000C7AFF"/>
    <w:rsid w:val="000D02F8"/>
    <w:rsid w:val="000D4AF5"/>
    <w:rsid w:val="000D4F75"/>
    <w:rsid w:val="000D6E37"/>
    <w:rsid w:val="000D71A7"/>
    <w:rsid w:val="000E021B"/>
    <w:rsid w:val="000E565C"/>
    <w:rsid w:val="000E5BB1"/>
    <w:rsid w:val="000F5097"/>
    <w:rsid w:val="001024DF"/>
    <w:rsid w:val="0011703C"/>
    <w:rsid w:val="001212B9"/>
    <w:rsid w:val="00122B15"/>
    <w:rsid w:val="00127E09"/>
    <w:rsid w:val="00130C80"/>
    <w:rsid w:val="00133DBD"/>
    <w:rsid w:val="00152B28"/>
    <w:rsid w:val="001558DD"/>
    <w:rsid w:val="00156D7E"/>
    <w:rsid w:val="00164581"/>
    <w:rsid w:val="00167809"/>
    <w:rsid w:val="00172919"/>
    <w:rsid w:val="001741B6"/>
    <w:rsid w:val="0017650F"/>
    <w:rsid w:val="00180808"/>
    <w:rsid w:val="00182C21"/>
    <w:rsid w:val="00183C7D"/>
    <w:rsid w:val="00185448"/>
    <w:rsid w:val="0019270E"/>
    <w:rsid w:val="00195DBF"/>
    <w:rsid w:val="001A1F52"/>
    <w:rsid w:val="001A1FC7"/>
    <w:rsid w:val="001A2502"/>
    <w:rsid w:val="001A6EFE"/>
    <w:rsid w:val="001B2CD3"/>
    <w:rsid w:val="001B47F7"/>
    <w:rsid w:val="001C49D7"/>
    <w:rsid w:val="001D00E0"/>
    <w:rsid w:val="001E0A0B"/>
    <w:rsid w:val="001E2651"/>
    <w:rsid w:val="001E2ED2"/>
    <w:rsid w:val="001E4E21"/>
    <w:rsid w:val="001F0ABB"/>
    <w:rsid w:val="001F45FD"/>
    <w:rsid w:val="00201E87"/>
    <w:rsid w:val="002023E7"/>
    <w:rsid w:val="00202B05"/>
    <w:rsid w:val="00202D95"/>
    <w:rsid w:val="00202FB2"/>
    <w:rsid w:val="00205F46"/>
    <w:rsid w:val="00211867"/>
    <w:rsid w:val="00217B17"/>
    <w:rsid w:val="00221176"/>
    <w:rsid w:val="00225467"/>
    <w:rsid w:val="0022648C"/>
    <w:rsid w:val="00227766"/>
    <w:rsid w:val="00234B9B"/>
    <w:rsid w:val="002413AA"/>
    <w:rsid w:val="00242976"/>
    <w:rsid w:val="00243DCF"/>
    <w:rsid w:val="00253100"/>
    <w:rsid w:val="00253787"/>
    <w:rsid w:val="00262AD7"/>
    <w:rsid w:val="002705ED"/>
    <w:rsid w:val="00270769"/>
    <w:rsid w:val="00270BB7"/>
    <w:rsid w:val="002720B0"/>
    <w:rsid w:val="002732E2"/>
    <w:rsid w:val="00274E93"/>
    <w:rsid w:val="002753E9"/>
    <w:rsid w:val="00277058"/>
    <w:rsid w:val="00284809"/>
    <w:rsid w:val="002860AF"/>
    <w:rsid w:val="00287DED"/>
    <w:rsid w:val="002903FD"/>
    <w:rsid w:val="002904AF"/>
    <w:rsid w:val="00290852"/>
    <w:rsid w:val="0029795C"/>
    <w:rsid w:val="002A5647"/>
    <w:rsid w:val="002B00D0"/>
    <w:rsid w:val="002B2CE6"/>
    <w:rsid w:val="002B3855"/>
    <w:rsid w:val="002B52A4"/>
    <w:rsid w:val="002C01B7"/>
    <w:rsid w:val="002C2100"/>
    <w:rsid w:val="002C47F8"/>
    <w:rsid w:val="002D2541"/>
    <w:rsid w:val="002D55C6"/>
    <w:rsid w:val="002D6538"/>
    <w:rsid w:val="002E0F60"/>
    <w:rsid w:val="002E2631"/>
    <w:rsid w:val="002E28E3"/>
    <w:rsid w:val="002E5C2F"/>
    <w:rsid w:val="002F0EA6"/>
    <w:rsid w:val="002F6E1C"/>
    <w:rsid w:val="002F7750"/>
    <w:rsid w:val="00301EA4"/>
    <w:rsid w:val="003038F5"/>
    <w:rsid w:val="003073E6"/>
    <w:rsid w:val="00310639"/>
    <w:rsid w:val="0031258C"/>
    <w:rsid w:val="00312FD1"/>
    <w:rsid w:val="003141A3"/>
    <w:rsid w:val="00314E6C"/>
    <w:rsid w:val="00317112"/>
    <w:rsid w:val="00324A29"/>
    <w:rsid w:val="00326BF6"/>
    <w:rsid w:val="003276EE"/>
    <w:rsid w:val="003316E0"/>
    <w:rsid w:val="0033345C"/>
    <w:rsid w:val="0033697A"/>
    <w:rsid w:val="00337E4F"/>
    <w:rsid w:val="003419C7"/>
    <w:rsid w:val="00345A40"/>
    <w:rsid w:val="00352959"/>
    <w:rsid w:val="00353A55"/>
    <w:rsid w:val="00356749"/>
    <w:rsid w:val="003629B1"/>
    <w:rsid w:val="00367CF7"/>
    <w:rsid w:val="00367D5A"/>
    <w:rsid w:val="0037082C"/>
    <w:rsid w:val="00371BC4"/>
    <w:rsid w:val="00373825"/>
    <w:rsid w:val="00382789"/>
    <w:rsid w:val="00385BAB"/>
    <w:rsid w:val="00386BC2"/>
    <w:rsid w:val="003901BC"/>
    <w:rsid w:val="00390DA7"/>
    <w:rsid w:val="003953C8"/>
    <w:rsid w:val="0039669E"/>
    <w:rsid w:val="003979F5"/>
    <w:rsid w:val="003A18C5"/>
    <w:rsid w:val="003A60BB"/>
    <w:rsid w:val="003B1903"/>
    <w:rsid w:val="003B19C5"/>
    <w:rsid w:val="003B1E1F"/>
    <w:rsid w:val="003B214A"/>
    <w:rsid w:val="003B34A4"/>
    <w:rsid w:val="003B535B"/>
    <w:rsid w:val="003B6052"/>
    <w:rsid w:val="003C498C"/>
    <w:rsid w:val="003D3AD0"/>
    <w:rsid w:val="003D642F"/>
    <w:rsid w:val="003D7E44"/>
    <w:rsid w:val="003E29D6"/>
    <w:rsid w:val="003E2DD5"/>
    <w:rsid w:val="003E345D"/>
    <w:rsid w:val="003E614E"/>
    <w:rsid w:val="003F23BF"/>
    <w:rsid w:val="003F4D18"/>
    <w:rsid w:val="003F7F08"/>
    <w:rsid w:val="00401DA5"/>
    <w:rsid w:val="00407A64"/>
    <w:rsid w:val="0041065C"/>
    <w:rsid w:val="00413952"/>
    <w:rsid w:val="004209FA"/>
    <w:rsid w:val="004222A5"/>
    <w:rsid w:val="00422310"/>
    <w:rsid w:val="00422470"/>
    <w:rsid w:val="004232BE"/>
    <w:rsid w:val="0042379E"/>
    <w:rsid w:val="00424094"/>
    <w:rsid w:val="004247FF"/>
    <w:rsid w:val="0042633F"/>
    <w:rsid w:val="0042656D"/>
    <w:rsid w:val="00431AE5"/>
    <w:rsid w:val="00443456"/>
    <w:rsid w:val="00444959"/>
    <w:rsid w:val="00450112"/>
    <w:rsid w:val="004611D9"/>
    <w:rsid w:val="004635D7"/>
    <w:rsid w:val="00463CDD"/>
    <w:rsid w:val="00466C6D"/>
    <w:rsid w:val="00467B63"/>
    <w:rsid w:val="0047318D"/>
    <w:rsid w:val="0047594B"/>
    <w:rsid w:val="00475D53"/>
    <w:rsid w:val="00482E78"/>
    <w:rsid w:val="004848CC"/>
    <w:rsid w:val="0048611E"/>
    <w:rsid w:val="004870AA"/>
    <w:rsid w:val="00487648"/>
    <w:rsid w:val="0049134D"/>
    <w:rsid w:val="00495184"/>
    <w:rsid w:val="004967EB"/>
    <w:rsid w:val="00496D8A"/>
    <w:rsid w:val="00497D0C"/>
    <w:rsid w:val="004A409E"/>
    <w:rsid w:val="004A4275"/>
    <w:rsid w:val="004A5EAB"/>
    <w:rsid w:val="004A6030"/>
    <w:rsid w:val="004A6C62"/>
    <w:rsid w:val="004C2333"/>
    <w:rsid w:val="004C32F8"/>
    <w:rsid w:val="004C331E"/>
    <w:rsid w:val="004C53BC"/>
    <w:rsid w:val="004C7612"/>
    <w:rsid w:val="004C7E33"/>
    <w:rsid w:val="004D19C9"/>
    <w:rsid w:val="004D417E"/>
    <w:rsid w:val="004E1212"/>
    <w:rsid w:val="004E28BD"/>
    <w:rsid w:val="004E5888"/>
    <w:rsid w:val="004E640C"/>
    <w:rsid w:val="004F5299"/>
    <w:rsid w:val="00504790"/>
    <w:rsid w:val="00505BF8"/>
    <w:rsid w:val="00510C2F"/>
    <w:rsid w:val="00515E4F"/>
    <w:rsid w:val="00516FE6"/>
    <w:rsid w:val="005267C7"/>
    <w:rsid w:val="00527A6B"/>
    <w:rsid w:val="00534079"/>
    <w:rsid w:val="00537C5D"/>
    <w:rsid w:val="005402C8"/>
    <w:rsid w:val="00541174"/>
    <w:rsid w:val="00542EEF"/>
    <w:rsid w:val="005445BE"/>
    <w:rsid w:val="005447F8"/>
    <w:rsid w:val="0055079C"/>
    <w:rsid w:val="005521FB"/>
    <w:rsid w:val="00556002"/>
    <w:rsid w:val="00556D7E"/>
    <w:rsid w:val="00573FA7"/>
    <w:rsid w:val="00582A4C"/>
    <w:rsid w:val="0058534A"/>
    <w:rsid w:val="00590724"/>
    <w:rsid w:val="005931A7"/>
    <w:rsid w:val="005A0EB0"/>
    <w:rsid w:val="005A1D31"/>
    <w:rsid w:val="005B113D"/>
    <w:rsid w:val="005B7ADF"/>
    <w:rsid w:val="005C492A"/>
    <w:rsid w:val="005D080C"/>
    <w:rsid w:val="005D1CCA"/>
    <w:rsid w:val="005D3272"/>
    <w:rsid w:val="005D44F4"/>
    <w:rsid w:val="005D5F06"/>
    <w:rsid w:val="005D608A"/>
    <w:rsid w:val="005E0445"/>
    <w:rsid w:val="005E0AB4"/>
    <w:rsid w:val="005E70E0"/>
    <w:rsid w:val="005F76D1"/>
    <w:rsid w:val="00600E7C"/>
    <w:rsid w:val="00601E14"/>
    <w:rsid w:val="00607F1E"/>
    <w:rsid w:val="0062541D"/>
    <w:rsid w:val="00627E30"/>
    <w:rsid w:val="0063065F"/>
    <w:rsid w:val="0063197F"/>
    <w:rsid w:val="00632BF5"/>
    <w:rsid w:val="00632D36"/>
    <w:rsid w:val="006427B6"/>
    <w:rsid w:val="006530A8"/>
    <w:rsid w:val="00657AB7"/>
    <w:rsid w:val="00660DA3"/>
    <w:rsid w:val="00666C0E"/>
    <w:rsid w:val="00672DE6"/>
    <w:rsid w:val="0067584E"/>
    <w:rsid w:val="0068149D"/>
    <w:rsid w:val="00684540"/>
    <w:rsid w:val="0068625A"/>
    <w:rsid w:val="0069236D"/>
    <w:rsid w:val="00693503"/>
    <w:rsid w:val="006A0C06"/>
    <w:rsid w:val="006A62E0"/>
    <w:rsid w:val="006B4019"/>
    <w:rsid w:val="006B626D"/>
    <w:rsid w:val="006B7BEE"/>
    <w:rsid w:val="006C78E8"/>
    <w:rsid w:val="006D23F4"/>
    <w:rsid w:val="006D5B9D"/>
    <w:rsid w:val="006E1883"/>
    <w:rsid w:val="006E193C"/>
    <w:rsid w:val="006E6BFD"/>
    <w:rsid w:val="006F3610"/>
    <w:rsid w:val="006F4414"/>
    <w:rsid w:val="006F589A"/>
    <w:rsid w:val="006F5CA0"/>
    <w:rsid w:val="0070286C"/>
    <w:rsid w:val="007032E9"/>
    <w:rsid w:val="00705072"/>
    <w:rsid w:val="00707B1C"/>
    <w:rsid w:val="00711950"/>
    <w:rsid w:val="00711E40"/>
    <w:rsid w:val="00711F0E"/>
    <w:rsid w:val="00714A00"/>
    <w:rsid w:val="0072072D"/>
    <w:rsid w:val="00722D4D"/>
    <w:rsid w:val="007264A2"/>
    <w:rsid w:val="0072718A"/>
    <w:rsid w:val="007304AC"/>
    <w:rsid w:val="00733B06"/>
    <w:rsid w:val="0073438C"/>
    <w:rsid w:val="0075101F"/>
    <w:rsid w:val="007557EC"/>
    <w:rsid w:val="00756B43"/>
    <w:rsid w:val="00756D08"/>
    <w:rsid w:val="00757985"/>
    <w:rsid w:val="0076232C"/>
    <w:rsid w:val="007752A9"/>
    <w:rsid w:val="007835B5"/>
    <w:rsid w:val="00783EE6"/>
    <w:rsid w:val="007858AD"/>
    <w:rsid w:val="00787500"/>
    <w:rsid w:val="00787B08"/>
    <w:rsid w:val="00790310"/>
    <w:rsid w:val="00791B96"/>
    <w:rsid w:val="007A1355"/>
    <w:rsid w:val="007A3E09"/>
    <w:rsid w:val="007B175F"/>
    <w:rsid w:val="007B278C"/>
    <w:rsid w:val="007B546C"/>
    <w:rsid w:val="007B7AAF"/>
    <w:rsid w:val="007C6656"/>
    <w:rsid w:val="007D0927"/>
    <w:rsid w:val="007D0F3A"/>
    <w:rsid w:val="007D2578"/>
    <w:rsid w:val="007D5B36"/>
    <w:rsid w:val="007E054F"/>
    <w:rsid w:val="007E2231"/>
    <w:rsid w:val="007E2AC0"/>
    <w:rsid w:val="007E61FB"/>
    <w:rsid w:val="007F0DE3"/>
    <w:rsid w:val="007F482F"/>
    <w:rsid w:val="007F7EAF"/>
    <w:rsid w:val="00803A2A"/>
    <w:rsid w:val="008040C3"/>
    <w:rsid w:val="00812D73"/>
    <w:rsid w:val="008139B1"/>
    <w:rsid w:val="008209DD"/>
    <w:rsid w:val="008310CE"/>
    <w:rsid w:val="0083457D"/>
    <w:rsid w:val="0083507B"/>
    <w:rsid w:val="00840136"/>
    <w:rsid w:val="00840925"/>
    <w:rsid w:val="008467A0"/>
    <w:rsid w:val="00850E0F"/>
    <w:rsid w:val="00851325"/>
    <w:rsid w:val="00854C1B"/>
    <w:rsid w:val="00861629"/>
    <w:rsid w:val="00863118"/>
    <w:rsid w:val="008735DE"/>
    <w:rsid w:val="00873B6B"/>
    <w:rsid w:val="00874D80"/>
    <w:rsid w:val="0087620D"/>
    <w:rsid w:val="0087768A"/>
    <w:rsid w:val="00877EFF"/>
    <w:rsid w:val="00886CD0"/>
    <w:rsid w:val="00890562"/>
    <w:rsid w:val="00890AFE"/>
    <w:rsid w:val="008914D9"/>
    <w:rsid w:val="008A0419"/>
    <w:rsid w:val="008A22B8"/>
    <w:rsid w:val="008A54CF"/>
    <w:rsid w:val="008B2D2A"/>
    <w:rsid w:val="008C6322"/>
    <w:rsid w:val="008C7498"/>
    <w:rsid w:val="008C7FF8"/>
    <w:rsid w:val="008D0EA3"/>
    <w:rsid w:val="008D3134"/>
    <w:rsid w:val="008D5517"/>
    <w:rsid w:val="008D6FFB"/>
    <w:rsid w:val="008D7212"/>
    <w:rsid w:val="008E1C03"/>
    <w:rsid w:val="008E3D88"/>
    <w:rsid w:val="008E576D"/>
    <w:rsid w:val="008F09A0"/>
    <w:rsid w:val="008F279C"/>
    <w:rsid w:val="008F6A94"/>
    <w:rsid w:val="00903BE0"/>
    <w:rsid w:val="00904482"/>
    <w:rsid w:val="00914912"/>
    <w:rsid w:val="0091605F"/>
    <w:rsid w:val="009219E3"/>
    <w:rsid w:val="00921B3E"/>
    <w:rsid w:val="009224DD"/>
    <w:rsid w:val="00924D72"/>
    <w:rsid w:val="009306AE"/>
    <w:rsid w:val="009306EF"/>
    <w:rsid w:val="00931147"/>
    <w:rsid w:val="00937711"/>
    <w:rsid w:val="0094377A"/>
    <w:rsid w:val="00950E84"/>
    <w:rsid w:val="00950E92"/>
    <w:rsid w:val="00953CAE"/>
    <w:rsid w:val="0095655A"/>
    <w:rsid w:val="0096143E"/>
    <w:rsid w:val="00976A6C"/>
    <w:rsid w:val="00976DB4"/>
    <w:rsid w:val="00987C77"/>
    <w:rsid w:val="00994F88"/>
    <w:rsid w:val="00995E4C"/>
    <w:rsid w:val="009A00B5"/>
    <w:rsid w:val="009A28BB"/>
    <w:rsid w:val="009A64A7"/>
    <w:rsid w:val="009A7C17"/>
    <w:rsid w:val="009B0C1D"/>
    <w:rsid w:val="009B2C59"/>
    <w:rsid w:val="009B3065"/>
    <w:rsid w:val="009B38E6"/>
    <w:rsid w:val="009C7BC8"/>
    <w:rsid w:val="009D663A"/>
    <w:rsid w:val="009E40D5"/>
    <w:rsid w:val="009E4EF0"/>
    <w:rsid w:val="009F0769"/>
    <w:rsid w:val="009F0F2C"/>
    <w:rsid w:val="009F111C"/>
    <w:rsid w:val="009F24E6"/>
    <w:rsid w:val="009F4809"/>
    <w:rsid w:val="009F702D"/>
    <w:rsid w:val="009F7B41"/>
    <w:rsid w:val="00A041D1"/>
    <w:rsid w:val="00A11673"/>
    <w:rsid w:val="00A12E00"/>
    <w:rsid w:val="00A16AB6"/>
    <w:rsid w:val="00A16B29"/>
    <w:rsid w:val="00A16E81"/>
    <w:rsid w:val="00A20CC2"/>
    <w:rsid w:val="00A23638"/>
    <w:rsid w:val="00A27C26"/>
    <w:rsid w:val="00A315F2"/>
    <w:rsid w:val="00A34325"/>
    <w:rsid w:val="00A41EB5"/>
    <w:rsid w:val="00A42391"/>
    <w:rsid w:val="00A43268"/>
    <w:rsid w:val="00A464AE"/>
    <w:rsid w:val="00A54202"/>
    <w:rsid w:val="00A54CD2"/>
    <w:rsid w:val="00A55B54"/>
    <w:rsid w:val="00A6260B"/>
    <w:rsid w:val="00A630DB"/>
    <w:rsid w:val="00A707F4"/>
    <w:rsid w:val="00A74207"/>
    <w:rsid w:val="00A84790"/>
    <w:rsid w:val="00A86B43"/>
    <w:rsid w:val="00A91E27"/>
    <w:rsid w:val="00A93247"/>
    <w:rsid w:val="00A9391E"/>
    <w:rsid w:val="00A941F9"/>
    <w:rsid w:val="00A942BB"/>
    <w:rsid w:val="00A96596"/>
    <w:rsid w:val="00A96FF9"/>
    <w:rsid w:val="00AA192A"/>
    <w:rsid w:val="00AA2E5F"/>
    <w:rsid w:val="00AA61A0"/>
    <w:rsid w:val="00AB03F5"/>
    <w:rsid w:val="00AB19E7"/>
    <w:rsid w:val="00AB2507"/>
    <w:rsid w:val="00AB2773"/>
    <w:rsid w:val="00AB7944"/>
    <w:rsid w:val="00AC074D"/>
    <w:rsid w:val="00AC1E4A"/>
    <w:rsid w:val="00AC3695"/>
    <w:rsid w:val="00AC5CFE"/>
    <w:rsid w:val="00AD5C99"/>
    <w:rsid w:val="00AD7753"/>
    <w:rsid w:val="00AE32A7"/>
    <w:rsid w:val="00AE62A1"/>
    <w:rsid w:val="00AE64DC"/>
    <w:rsid w:val="00AF3509"/>
    <w:rsid w:val="00AF3750"/>
    <w:rsid w:val="00B042F0"/>
    <w:rsid w:val="00B06A33"/>
    <w:rsid w:val="00B15463"/>
    <w:rsid w:val="00B30D61"/>
    <w:rsid w:val="00B33788"/>
    <w:rsid w:val="00B418C1"/>
    <w:rsid w:val="00B419D2"/>
    <w:rsid w:val="00B43BA9"/>
    <w:rsid w:val="00B4721C"/>
    <w:rsid w:val="00B47359"/>
    <w:rsid w:val="00B571B7"/>
    <w:rsid w:val="00B60481"/>
    <w:rsid w:val="00B611D2"/>
    <w:rsid w:val="00B61F18"/>
    <w:rsid w:val="00B62386"/>
    <w:rsid w:val="00B64201"/>
    <w:rsid w:val="00B6476C"/>
    <w:rsid w:val="00B66142"/>
    <w:rsid w:val="00B6711A"/>
    <w:rsid w:val="00B74100"/>
    <w:rsid w:val="00B74B68"/>
    <w:rsid w:val="00B75E99"/>
    <w:rsid w:val="00B76C46"/>
    <w:rsid w:val="00B77486"/>
    <w:rsid w:val="00B7770E"/>
    <w:rsid w:val="00B822F5"/>
    <w:rsid w:val="00B8264B"/>
    <w:rsid w:val="00B92EA5"/>
    <w:rsid w:val="00B93FD8"/>
    <w:rsid w:val="00B94F07"/>
    <w:rsid w:val="00BA2D59"/>
    <w:rsid w:val="00BA2F78"/>
    <w:rsid w:val="00BA687F"/>
    <w:rsid w:val="00BA6C38"/>
    <w:rsid w:val="00BB2146"/>
    <w:rsid w:val="00BB3CB5"/>
    <w:rsid w:val="00BC008A"/>
    <w:rsid w:val="00BC3666"/>
    <w:rsid w:val="00BC5259"/>
    <w:rsid w:val="00BC6E6C"/>
    <w:rsid w:val="00BD2130"/>
    <w:rsid w:val="00BD2B3D"/>
    <w:rsid w:val="00BD2E4F"/>
    <w:rsid w:val="00BD4ED7"/>
    <w:rsid w:val="00BE2739"/>
    <w:rsid w:val="00BF7B1D"/>
    <w:rsid w:val="00C02699"/>
    <w:rsid w:val="00C032E8"/>
    <w:rsid w:val="00C043B0"/>
    <w:rsid w:val="00C046CB"/>
    <w:rsid w:val="00C05316"/>
    <w:rsid w:val="00C10504"/>
    <w:rsid w:val="00C118E0"/>
    <w:rsid w:val="00C1251E"/>
    <w:rsid w:val="00C12B58"/>
    <w:rsid w:val="00C1412C"/>
    <w:rsid w:val="00C1667D"/>
    <w:rsid w:val="00C17E03"/>
    <w:rsid w:val="00C201F6"/>
    <w:rsid w:val="00C253FF"/>
    <w:rsid w:val="00C254C9"/>
    <w:rsid w:val="00C30307"/>
    <w:rsid w:val="00C33885"/>
    <w:rsid w:val="00C342B2"/>
    <w:rsid w:val="00C352E0"/>
    <w:rsid w:val="00C35488"/>
    <w:rsid w:val="00C35716"/>
    <w:rsid w:val="00C42724"/>
    <w:rsid w:val="00C45809"/>
    <w:rsid w:val="00C459F2"/>
    <w:rsid w:val="00C4602C"/>
    <w:rsid w:val="00C465CE"/>
    <w:rsid w:val="00C50F7E"/>
    <w:rsid w:val="00C53424"/>
    <w:rsid w:val="00C53CDC"/>
    <w:rsid w:val="00C57ABC"/>
    <w:rsid w:val="00C63D8B"/>
    <w:rsid w:val="00C75DBE"/>
    <w:rsid w:val="00C81F1D"/>
    <w:rsid w:val="00C8228D"/>
    <w:rsid w:val="00C9050F"/>
    <w:rsid w:val="00C90798"/>
    <w:rsid w:val="00C95FB7"/>
    <w:rsid w:val="00C96365"/>
    <w:rsid w:val="00C97794"/>
    <w:rsid w:val="00CA1BD4"/>
    <w:rsid w:val="00CA6090"/>
    <w:rsid w:val="00CB02E1"/>
    <w:rsid w:val="00CB7F09"/>
    <w:rsid w:val="00CC4363"/>
    <w:rsid w:val="00CC4BEA"/>
    <w:rsid w:val="00CC4F71"/>
    <w:rsid w:val="00CD17B3"/>
    <w:rsid w:val="00CD56B5"/>
    <w:rsid w:val="00CD6B90"/>
    <w:rsid w:val="00CD77F1"/>
    <w:rsid w:val="00CE3F7F"/>
    <w:rsid w:val="00CE4049"/>
    <w:rsid w:val="00CF157F"/>
    <w:rsid w:val="00CF731E"/>
    <w:rsid w:val="00CF7364"/>
    <w:rsid w:val="00D02898"/>
    <w:rsid w:val="00D1110F"/>
    <w:rsid w:val="00D1605D"/>
    <w:rsid w:val="00D201E3"/>
    <w:rsid w:val="00D26FD8"/>
    <w:rsid w:val="00D27165"/>
    <w:rsid w:val="00D3188C"/>
    <w:rsid w:val="00D31958"/>
    <w:rsid w:val="00D478D8"/>
    <w:rsid w:val="00D47B06"/>
    <w:rsid w:val="00D57EDB"/>
    <w:rsid w:val="00D75060"/>
    <w:rsid w:val="00D934DF"/>
    <w:rsid w:val="00D96B72"/>
    <w:rsid w:val="00DA06A4"/>
    <w:rsid w:val="00DA16FC"/>
    <w:rsid w:val="00DB1356"/>
    <w:rsid w:val="00DB1FFA"/>
    <w:rsid w:val="00DB30BF"/>
    <w:rsid w:val="00DB4A9F"/>
    <w:rsid w:val="00DC39C5"/>
    <w:rsid w:val="00DC7C4C"/>
    <w:rsid w:val="00DD59C4"/>
    <w:rsid w:val="00DD5C5D"/>
    <w:rsid w:val="00DE0BB7"/>
    <w:rsid w:val="00DE3D89"/>
    <w:rsid w:val="00DE4873"/>
    <w:rsid w:val="00DE4F40"/>
    <w:rsid w:val="00DF133C"/>
    <w:rsid w:val="00DF5B2E"/>
    <w:rsid w:val="00DF604B"/>
    <w:rsid w:val="00DF7836"/>
    <w:rsid w:val="00E0359D"/>
    <w:rsid w:val="00E27617"/>
    <w:rsid w:val="00E27E7F"/>
    <w:rsid w:val="00E36310"/>
    <w:rsid w:val="00E36CE5"/>
    <w:rsid w:val="00E42355"/>
    <w:rsid w:val="00E45216"/>
    <w:rsid w:val="00E46512"/>
    <w:rsid w:val="00E46608"/>
    <w:rsid w:val="00E51999"/>
    <w:rsid w:val="00E51F0F"/>
    <w:rsid w:val="00E52D54"/>
    <w:rsid w:val="00E54095"/>
    <w:rsid w:val="00E634B0"/>
    <w:rsid w:val="00E75668"/>
    <w:rsid w:val="00E7579C"/>
    <w:rsid w:val="00E81CDE"/>
    <w:rsid w:val="00E8250D"/>
    <w:rsid w:val="00E84B02"/>
    <w:rsid w:val="00E91A14"/>
    <w:rsid w:val="00E92057"/>
    <w:rsid w:val="00E92F11"/>
    <w:rsid w:val="00E95A83"/>
    <w:rsid w:val="00EA2D66"/>
    <w:rsid w:val="00EA48C3"/>
    <w:rsid w:val="00EA6B4B"/>
    <w:rsid w:val="00EB5EDF"/>
    <w:rsid w:val="00EE5DD9"/>
    <w:rsid w:val="00EE7C3C"/>
    <w:rsid w:val="00EF033F"/>
    <w:rsid w:val="00EF4703"/>
    <w:rsid w:val="00EF5FF1"/>
    <w:rsid w:val="00EF7C15"/>
    <w:rsid w:val="00F00746"/>
    <w:rsid w:val="00F020A2"/>
    <w:rsid w:val="00F021A1"/>
    <w:rsid w:val="00F025B0"/>
    <w:rsid w:val="00F025D7"/>
    <w:rsid w:val="00F05547"/>
    <w:rsid w:val="00F05741"/>
    <w:rsid w:val="00F1285F"/>
    <w:rsid w:val="00F12C7D"/>
    <w:rsid w:val="00F14542"/>
    <w:rsid w:val="00F15229"/>
    <w:rsid w:val="00F21D1D"/>
    <w:rsid w:val="00F22A84"/>
    <w:rsid w:val="00F23096"/>
    <w:rsid w:val="00F25066"/>
    <w:rsid w:val="00F2591E"/>
    <w:rsid w:val="00F328AA"/>
    <w:rsid w:val="00F41420"/>
    <w:rsid w:val="00F45AB9"/>
    <w:rsid w:val="00F47A40"/>
    <w:rsid w:val="00F47A67"/>
    <w:rsid w:val="00F52735"/>
    <w:rsid w:val="00F535CA"/>
    <w:rsid w:val="00F54BE5"/>
    <w:rsid w:val="00F55138"/>
    <w:rsid w:val="00F56765"/>
    <w:rsid w:val="00F608BE"/>
    <w:rsid w:val="00F63A32"/>
    <w:rsid w:val="00F66891"/>
    <w:rsid w:val="00F7099E"/>
    <w:rsid w:val="00F8001D"/>
    <w:rsid w:val="00F80048"/>
    <w:rsid w:val="00F8004D"/>
    <w:rsid w:val="00F858FE"/>
    <w:rsid w:val="00F9200E"/>
    <w:rsid w:val="00F9202B"/>
    <w:rsid w:val="00F92DC4"/>
    <w:rsid w:val="00F93E7A"/>
    <w:rsid w:val="00F95249"/>
    <w:rsid w:val="00F95CA0"/>
    <w:rsid w:val="00F96845"/>
    <w:rsid w:val="00F96ED0"/>
    <w:rsid w:val="00FB278E"/>
    <w:rsid w:val="00FB2948"/>
    <w:rsid w:val="00FB2B73"/>
    <w:rsid w:val="00FB3EAF"/>
    <w:rsid w:val="00FB735F"/>
    <w:rsid w:val="00FD3063"/>
    <w:rsid w:val="00FD5FF9"/>
    <w:rsid w:val="00FE1507"/>
    <w:rsid w:val="00FE17FA"/>
    <w:rsid w:val="00FE1AC4"/>
    <w:rsid w:val="00FE1AC7"/>
    <w:rsid w:val="00FE1E96"/>
    <w:rsid w:val="00FE2A80"/>
    <w:rsid w:val="00FE322B"/>
    <w:rsid w:val="00FE5C37"/>
    <w:rsid w:val="00FE7774"/>
    <w:rsid w:val="00FE7B56"/>
    <w:rsid w:val="00FE7EAD"/>
    <w:rsid w:val="00FF06DC"/>
    <w:rsid w:val="00FF0F1C"/>
    <w:rsid w:val="00FF1338"/>
    <w:rsid w:val="00FF13AF"/>
    <w:rsid w:val="00FF2390"/>
    <w:rsid w:val="00FF2861"/>
    <w:rsid w:val="00FF7EF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C13E1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64B"/>
    <w:pPr>
      <w:keepLines/>
      <w:widowControl w:val="0"/>
      <w:tabs>
        <w:tab w:val="left" w:pos="440"/>
        <w:tab w:val="left" w:pos="4680"/>
      </w:tabs>
      <w:autoSpaceDE w:val="0"/>
      <w:autoSpaceDN w:val="0"/>
      <w:adjustRightInd w:val="0"/>
      <w:spacing w:after="200"/>
    </w:pPr>
    <w:rPr>
      <w:rFonts w:asciiTheme="minorHAnsi" w:hAnsiTheme="minorHAnsi"/>
      <w:sz w:val="22"/>
    </w:rPr>
  </w:style>
  <w:style w:type="paragraph" w:styleId="Heading1">
    <w:name w:val="heading 1"/>
    <w:basedOn w:val="GPMNormal"/>
    <w:next w:val="Normal"/>
    <w:link w:val="Heading1Char"/>
    <w:qFormat/>
    <w:rsid w:val="0072072D"/>
    <w:pPr>
      <w:keepNext/>
      <w:numPr>
        <w:numId w:val="42"/>
      </w:numPr>
      <w:tabs>
        <w:tab w:val="clear" w:pos="440"/>
        <w:tab w:val="left" w:pos="864"/>
      </w:tabs>
      <w:spacing w:before="360" w:after="120"/>
      <w:ind w:left="576" w:hanging="576"/>
      <w:outlineLvl w:val="0"/>
    </w:pPr>
    <w:rPr>
      <w:b/>
      <w:color w:val="699E46" w:themeColor="text2"/>
      <w:kern w:val="32"/>
      <w:sz w:val="28"/>
      <w:szCs w:val="32"/>
    </w:rPr>
  </w:style>
  <w:style w:type="paragraph" w:styleId="Heading2">
    <w:name w:val="heading 2"/>
    <w:basedOn w:val="Normal"/>
    <w:next w:val="Normal"/>
    <w:link w:val="Heading2Char"/>
    <w:qFormat/>
    <w:rsid w:val="00B76C46"/>
    <w:pPr>
      <w:keepNext/>
      <w:tabs>
        <w:tab w:val="clear" w:pos="440"/>
        <w:tab w:val="left" w:pos="1080"/>
      </w:tabs>
      <w:spacing w:before="240" w:after="120"/>
      <w:ind w:left="1080" w:hanging="1080"/>
      <w:outlineLvl w:val="1"/>
    </w:pPr>
    <w:rPr>
      <w:rFonts w:ascii="Arial" w:hAnsi="Arial"/>
      <w:b/>
      <w:i/>
      <w:sz w:val="28"/>
      <w:szCs w:val="28"/>
    </w:rPr>
  </w:style>
  <w:style w:type="paragraph" w:styleId="Heading3">
    <w:name w:val="heading 3"/>
    <w:basedOn w:val="Normal"/>
    <w:next w:val="Normal"/>
    <w:link w:val="Heading3Char"/>
    <w:qFormat/>
    <w:rsid w:val="00B76C46"/>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6C46"/>
    <w:pPr>
      <w:tabs>
        <w:tab w:val="clear" w:pos="440"/>
        <w:tab w:val="clear" w:pos="4680"/>
        <w:tab w:val="center" w:pos="4320"/>
        <w:tab w:val="right" w:pos="8640"/>
      </w:tabs>
      <w:spacing w:after="0"/>
    </w:pPr>
  </w:style>
  <w:style w:type="character" w:customStyle="1" w:styleId="HeaderChar">
    <w:name w:val="Header Char"/>
    <w:basedOn w:val="DefaultParagraphFont"/>
    <w:link w:val="Header"/>
    <w:rsid w:val="00B76C46"/>
    <w:rPr>
      <w:rFonts w:asciiTheme="minorHAnsi" w:hAnsiTheme="minorHAnsi"/>
      <w:sz w:val="22"/>
    </w:rPr>
  </w:style>
  <w:style w:type="paragraph" w:styleId="BalloonText">
    <w:name w:val="Balloon Text"/>
    <w:basedOn w:val="Normal"/>
    <w:link w:val="BalloonTextChar"/>
    <w:rsid w:val="000C008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0C0081"/>
    <w:rPr>
      <w:rFonts w:ascii="Lucida Grande" w:hAnsi="Lucida Grande" w:cs="Lucida Grande"/>
      <w:sz w:val="18"/>
      <w:szCs w:val="18"/>
    </w:rPr>
  </w:style>
  <w:style w:type="paragraph" w:styleId="Footer">
    <w:name w:val="footer"/>
    <w:basedOn w:val="Normal"/>
    <w:link w:val="FooterChar"/>
    <w:rsid w:val="000C0081"/>
    <w:pPr>
      <w:tabs>
        <w:tab w:val="clear" w:pos="440"/>
        <w:tab w:val="clear" w:pos="4680"/>
        <w:tab w:val="center" w:pos="4320"/>
        <w:tab w:val="right" w:pos="8640"/>
      </w:tabs>
      <w:spacing w:after="0"/>
    </w:pPr>
  </w:style>
  <w:style w:type="character" w:customStyle="1" w:styleId="FooterChar">
    <w:name w:val="Footer Char"/>
    <w:basedOn w:val="DefaultParagraphFont"/>
    <w:link w:val="Footer"/>
    <w:rsid w:val="000C0081"/>
    <w:rPr>
      <w:rFonts w:ascii="Palatino Linotype" w:hAnsi="Palatino Linotype"/>
      <w:sz w:val="22"/>
    </w:rPr>
  </w:style>
  <w:style w:type="paragraph" w:styleId="TOC1">
    <w:name w:val="toc 1"/>
    <w:basedOn w:val="Normal"/>
    <w:next w:val="Normal"/>
    <w:uiPriority w:val="39"/>
    <w:unhideWhenUsed/>
    <w:rsid w:val="004E1212"/>
    <w:pPr>
      <w:tabs>
        <w:tab w:val="clear" w:pos="440"/>
        <w:tab w:val="clear" w:pos="4680"/>
        <w:tab w:val="left" w:pos="2160"/>
        <w:tab w:val="right" w:leader="dot" w:pos="8640"/>
      </w:tabs>
      <w:snapToGrid w:val="0"/>
      <w:spacing w:after="100"/>
      <w:ind w:left="1440" w:right="1440"/>
    </w:pPr>
    <w:rPr>
      <w:rFonts w:ascii="Optima" w:hAnsi="Optima"/>
    </w:rPr>
  </w:style>
  <w:style w:type="character" w:styleId="Hyperlink">
    <w:name w:val="Hyperlink"/>
    <w:basedOn w:val="DefaultParagraphFont"/>
    <w:rsid w:val="00A16B29"/>
    <w:rPr>
      <w:color w:val="0563C1" w:themeColor="hyperlink"/>
      <w:u w:val="single"/>
    </w:rPr>
  </w:style>
  <w:style w:type="character" w:styleId="FollowedHyperlink">
    <w:name w:val="FollowedHyperlink"/>
    <w:basedOn w:val="DefaultParagraphFont"/>
    <w:rsid w:val="009F0F2C"/>
    <w:rPr>
      <w:color w:val="954F72" w:themeColor="followedHyperlink"/>
      <w:u w:val="single"/>
    </w:rPr>
  </w:style>
  <w:style w:type="paragraph" w:styleId="NormalWeb">
    <w:name w:val="Normal (Web)"/>
    <w:basedOn w:val="Normal"/>
    <w:uiPriority w:val="99"/>
    <w:semiHidden/>
    <w:unhideWhenUsed/>
    <w:rsid w:val="00F05547"/>
    <w:pPr>
      <w:keepLines w:val="0"/>
      <w:widowControl/>
      <w:tabs>
        <w:tab w:val="clear" w:pos="440"/>
        <w:tab w:val="clear" w:pos="4680"/>
      </w:tabs>
      <w:autoSpaceDE/>
      <w:autoSpaceDN/>
      <w:adjustRightInd/>
      <w:spacing w:before="100" w:beforeAutospacing="1" w:after="100" w:afterAutospacing="1"/>
    </w:pPr>
    <w:rPr>
      <w:rFonts w:ascii="Times New Roman" w:eastAsiaTheme="minorEastAsia" w:hAnsi="Times New Roman"/>
      <w:sz w:val="24"/>
      <w:szCs w:val="24"/>
    </w:rPr>
  </w:style>
  <w:style w:type="paragraph" w:styleId="Revision">
    <w:name w:val="Revision"/>
    <w:hidden/>
    <w:semiHidden/>
    <w:rsid w:val="000C0953"/>
    <w:rPr>
      <w:rFonts w:asciiTheme="minorHAnsi" w:hAnsiTheme="minorHAnsi"/>
      <w:sz w:val="22"/>
    </w:rPr>
  </w:style>
  <w:style w:type="table" w:styleId="TableGrid">
    <w:name w:val="Table Grid"/>
    <w:basedOn w:val="TableNormal"/>
    <w:rsid w:val="00B74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MBasicText">
    <w:name w:val="SPM Basic Text"/>
    <w:basedOn w:val="Normal"/>
    <w:qFormat/>
    <w:rsid w:val="007752A9"/>
    <w:pPr>
      <w:widowControl/>
      <w:tabs>
        <w:tab w:val="clear" w:pos="440"/>
        <w:tab w:val="clear" w:pos="4680"/>
      </w:tabs>
      <w:autoSpaceDE/>
      <w:autoSpaceDN/>
      <w:adjustRightInd/>
      <w:spacing w:before="200"/>
    </w:pPr>
    <w:rPr>
      <w:rFonts w:ascii="Cambria" w:hAnsi="Cambria" w:cstheme="minorHAnsi"/>
      <w:szCs w:val="22"/>
    </w:rPr>
  </w:style>
  <w:style w:type="paragraph" w:customStyle="1" w:styleId="SPMBullets">
    <w:name w:val="SPM Bullets"/>
    <w:basedOn w:val="SPMBasicText"/>
    <w:qFormat/>
    <w:rsid w:val="007752A9"/>
    <w:pPr>
      <w:numPr>
        <w:numId w:val="27"/>
      </w:numPr>
      <w:spacing w:before="80" w:after="80"/>
    </w:pPr>
  </w:style>
  <w:style w:type="paragraph" w:customStyle="1" w:styleId="SPMChapterHeadSpacer">
    <w:name w:val="SPM Chapter Head Spacer"/>
    <w:basedOn w:val="SPMBasicText"/>
    <w:rsid w:val="007752A9"/>
    <w:pPr>
      <w:keepLines w:val="0"/>
      <w:pageBreakBefore/>
      <w:widowControl w:val="0"/>
      <w:spacing w:after="480"/>
      <w:jc w:val="center"/>
    </w:pPr>
  </w:style>
  <w:style w:type="paragraph" w:customStyle="1" w:styleId="SPMFigureCaptions">
    <w:name w:val="SPM Figure Captions"/>
    <w:basedOn w:val="Normal"/>
    <w:qFormat/>
    <w:rsid w:val="007752A9"/>
    <w:pPr>
      <w:keepLines w:val="0"/>
      <w:widowControl/>
      <w:tabs>
        <w:tab w:val="clear" w:pos="440"/>
        <w:tab w:val="clear" w:pos="4680"/>
      </w:tabs>
      <w:autoSpaceDE/>
      <w:autoSpaceDN/>
      <w:adjustRightInd/>
      <w:jc w:val="center"/>
    </w:pPr>
    <w:rPr>
      <w:rFonts w:cstheme="minorHAnsi"/>
      <w:b/>
      <w:sz w:val="18"/>
      <w:szCs w:val="22"/>
    </w:rPr>
  </w:style>
  <w:style w:type="paragraph" w:customStyle="1" w:styleId="SPMPart">
    <w:name w:val="SPM Part"/>
    <w:basedOn w:val="Normal"/>
    <w:next w:val="SPMBasicText"/>
    <w:qFormat/>
    <w:rsid w:val="007752A9"/>
    <w:pPr>
      <w:keepLines w:val="0"/>
      <w:pageBreakBefore/>
      <w:widowControl/>
      <w:tabs>
        <w:tab w:val="clear" w:pos="440"/>
        <w:tab w:val="clear" w:pos="4680"/>
      </w:tabs>
      <w:autoSpaceDE/>
      <w:autoSpaceDN/>
      <w:adjustRightInd/>
      <w:ind w:left="360" w:hanging="360"/>
      <w:jc w:val="center"/>
    </w:pPr>
    <w:rPr>
      <w:rFonts w:ascii="Avenir Black Oblique" w:hAnsi="Avenir Black Oblique"/>
      <w:b/>
      <w:bCs/>
      <w:i/>
      <w:iCs/>
      <w:color w:val="D1353A" w:themeColor="accent4"/>
      <w:sz w:val="28"/>
      <w:szCs w:val="28"/>
    </w:rPr>
  </w:style>
  <w:style w:type="paragraph" w:customStyle="1" w:styleId="SPMQuotes">
    <w:name w:val="SPM Quotes"/>
    <w:basedOn w:val="SPMBasicText"/>
    <w:next w:val="SPMBasicText"/>
    <w:qFormat/>
    <w:rsid w:val="007752A9"/>
    <w:pPr>
      <w:adjustRightInd w:val="0"/>
      <w:spacing w:before="120" w:after="120"/>
      <w:ind w:left="720"/>
    </w:pPr>
    <w:rPr>
      <w:i/>
      <w:color w:val="19597D" w:themeColor="accent2"/>
      <w:lang w:eastAsia="ja-JP"/>
    </w:rPr>
  </w:style>
  <w:style w:type="paragraph" w:customStyle="1" w:styleId="SPMSub-bullets">
    <w:name w:val="SPM Sub-bullets"/>
    <w:basedOn w:val="SPMBullets"/>
    <w:qFormat/>
    <w:rsid w:val="007752A9"/>
    <w:pPr>
      <w:numPr>
        <w:ilvl w:val="1"/>
        <w:numId w:val="26"/>
      </w:numPr>
    </w:pPr>
  </w:style>
  <w:style w:type="paragraph" w:customStyle="1" w:styleId="SPMTableBullets">
    <w:name w:val="SPM Table Bullets"/>
    <w:basedOn w:val="SPMBullets"/>
    <w:qFormat/>
    <w:rsid w:val="00783EE6"/>
    <w:pPr>
      <w:numPr>
        <w:numId w:val="37"/>
      </w:numPr>
      <w:spacing w:before="40" w:after="40"/>
      <w:ind w:left="288" w:hanging="288"/>
    </w:pPr>
    <w:rPr>
      <w:sz w:val="20"/>
      <w:szCs w:val="20"/>
    </w:rPr>
  </w:style>
  <w:style w:type="paragraph" w:customStyle="1" w:styleId="SPMTableCaptions">
    <w:name w:val="SPM Table Captions"/>
    <w:basedOn w:val="SPMFigureCaptions"/>
    <w:qFormat/>
    <w:rsid w:val="007752A9"/>
    <w:pPr>
      <w:adjustRightInd w:val="0"/>
      <w:spacing w:before="60" w:after="60"/>
    </w:pPr>
  </w:style>
  <w:style w:type="paragraph" w:customStyle="1" w:styleId="SPMTableLabel">
    <w:name w:val="SPM Table Label"/>
    <w:basedOn w:val="SPMBasicText"/>
    <w:qFormat/>
    <w:rsid w:val="007752A9"/>
    <w:pPr>
      <w:spacing w:before="60" w:after="60"/>
      <w:jc w:val="center"/>
    </w:pPr>
    <w:rPr>
      <w:rFonts w:ascii="Avenir Heavy" w:hAnsi="Avenir Heavy"/>
      <w:b/>
      <w:bCs/>
      <w:sz w:val="20"/>
      <w:szCs w:val="20"/>
      <w:lang w:eastAsia="ja-JP"/>
    </w:rPr>
  </w:style>
  <w:style w:type="paragraph" w:customStyle="1" w:styleId="SPMTableText">
    <w:name w:val="SPM Table Text"/>
    <w:basedOn w:val="SPMBasicText"/>
    <w:qFormat/>
    <w:rsid w:val="007752A9"/>
    <w:pPr>
      <w:spacing w:before="60" w:after="60"/>
    </w:pPr>
    <w:rPr>
      <w:sz w:val="20"/>
      <w:szCs w:val="20"/>
      <w:lang w:eastAsia="ja-JP"/>
    </w:rPr>
  </w:style>
  <w:style w:type="character" w:customStyle="1" w:styleId="Heading1Char">
    <w:name w:val="Heading 1 Char"/>
    <w:basedOn w:val="DefaultParagraphFont"/>
    <w:link w:val="Heading1"/>
    <w:rsid w:val="0072072D"/>
    <w:rPr>
      <w:rFonts w:ascii="Optima" w:hAnsi="Optima"/>
      <w:b/>
      <w:color w:val="699E46" w:themeColor="text2"/>
      <w:kern w:val="32"/>
      <w:sz w:val="28"/>
      <w:szCs w:val="32"/>
    </w:rPr>
  </w:style>
  <w:style w:type="character" w:customStyle="1" w:styleId="Heading2Char">
    <w:name w:val="Heading 2 Char"/>
    <w:link w:val="Heading2"/>
    <w:rsid w:val="007752A9"/>
    <w:rPr>
      <w:rFonts w:ascii="Arial" w:hAnsi="Arial"/>
      <w:b/>
      <w:i/>
      <w:sz w:val="28"/>
      <w:szCs w:val="28"/>
    </w:rPr>
  </w:style>
  <w:style w:type="character" w:customStyle="1" w:styleId="Heading3Char">
    <w:name w:val="Heading 3 Char"/>
    <w:basedOn w:val="DefaultParagraphFont"/>
    <w:link w:val="Heading3"/>
    <w:rsid w:val="007752A9"/>
    <w:rPr>
      <w:rFonts w:ascii="Arial" w:hAnsi="Arial"/>
      <w:b/>
      <w:sz w:val="26"/>
      <w:szCs w:val="26"/>
    </w:rPr>
  </w:style>
  <w:style w:type="paragraph" w:customStyle="1" w:styleId="GPMNormal">
    <w:name w:val="GPM Normal"/>
    <w:basedOn w:val="Normal"/>
    <w:qFormat/>
    <w:rsid w:val="00B76C46"/>
    <w:pPr>
      <w:snapToGrid w:val="0"/>
    </w:pPr>
    <w:rPr>
      <w:rFonts w:ascii="Optima" w:hAnsi="Optima"/>
    </w:rPr>
  </w:style>
  <w:style w:type="paragraph" w:customStyle="1" w:styleId="GPMDocT1">
    <w:name w:val="GPM Doc T1"/>
    <w:basedOn w:val="GPMNormal"/>
    <w:qFormat/>
    <w:rsid w:val="00B76C46"/>
    <w:pPr>
      <w:spacing w:after="60"/>
    </w:pPr>
    <w:rPr>
      <w:b/>
      <w:sz w:val="36"/>
    </w:rPr>
  </w:style>
  <w:style w:type="paragraph" w:customStyle="1" w:styleId="GPMDocT2">
    <w:name w:val="GPM Doc T2"/>
    <w:basedOn w:val="GPMDocT1"/>
    <w:qFormat/>
    <w:rsid w:val="00B76C46"/>
    <w:rPr>
      <w:i/>
      <w:color w:val="F45536" w:themeColor="accent5"/>
      <w:sz w:val="28"/>
    </w:rPr>
  </w:style>
  <w:style w:type="paragraph" w:customStyle="1" w:styleId="GPMFooter">
    <w:name w:val="GPM Footer"/>
    <w:basedOn w:val="GPMNormal"/>
    <w:qFormat/>
    <w:rsid w:val="00B76C46"/>
    <w:pPr>
      <w:tabs>
        <w:tab w:val="clear" w:pos="4680"/>
        <w:tab w:val="center" w:pos="4860"/>
        <w:tab w:val="right" w:pos="9720"/>
      </w:tabs>
    </w:pPr>
    <w:rPr>
      <w:sz w:val="18"/>
      <w:szCs w:val="18"/>
    </w:rPr>
  </w:style>
  <w:style w:type="paragraph" w:customStyle="1" w:styleId="GPMTText">
    <w:name w:val="GPM T Text"/>
    <w:basedOn w:val="GPMNormal"/>
    <w:qFormat/>
    <w:rsid w:val="00B76C46"/>
    <w:pPr>
      <w:keepLines w:val="0"/>
      <w:tabs>
        <w:tab w:val="clear" w:pos="440"/>
        <w:tab w:val="clear" w:pos="4680"/>
      </w:tabs>
      <w:spacing w:before="60" w:after="60"/>
    </w:pPr>
    <w:rPr>
      <w:kern w:val="20"/>
      <w:sz w:val="20"/>
      <w:szCs w:val="22"/>
      <w14:ligatures w14:val="standard"/>
    </w:rPr>
  </w:style>
  <w:style w:type="paragraph" w:customStyle="1" w:styleId="GPMTBullets">
    <w:name w:val="GPM T Bullets"/>
    <w:basedOn w:val="GPMTText"/>
    <w:qFormat/>
    <w:rsid w:val="003E614E"/>
    <w:pPr>
      <w:numPr>
        <w:numId w:val="41"/>
      </w:numPr>
      <w:ind w:left="360"/>
    </w:pPr>
  </w:style>
  <w:style w:type="paragraph" w:customStyle="1" w:styleId="GPMTT1">
    <w:name w:val="GPM TT1"/>
    <w:basedOn w:val="GPMNormal"/>
    <w:qFormat/>
    <w:rsid w:val="00B76C46"/>
    <w:pPr>
      <w:spacing w:before="120" w:after="120"/>
      <w:contextualSpacing/>
      <w:jc w:val="center"/>
    </w:pPr>
    <w:rPr>
      <w:b/>
      <w:color w:val="000000" w:themeColor="text1"/>
      <w:sz w:val="24"/>
    </w:rPr>
  </w:style>
  <w:style w:type="paragraph" w:customStyle="1" w:styleId="GPMTT2">
    <w:name w:val="GPM TT2"/>
    <w:basedOn w:val="GPMTT1"/>
    <w:qFormat/>
    <w:rsid w:val="00DE0BB7"/>
    <w:pPr>
      <w:keepLines w:val="0"/>
      <w:spacing w:before="60" w:after="60"/>
      <w:contextualSpacing w:val="0"/>
      <w:jc w:val="left"/>
    </w:pPr>
    <w:rPr>
      <w:sz w:val="22"/>
    </w:rPr>
  </w:style>
  <w:style w:type="paragraph" w:customStyle="1" w:styleId="GPMTLabel">
    <w:name w:val="GPM T Label"/>
    <w:basedOn w:val="GPMTT2"/>
    <w:qFormat/>
    <w:rsid w:val="00B76C46"/>
    <w:rPr>
      <w:rFonts w:cs="Verdana"/>
      <w:kern w:val="20"/>
      <w:sz w:val="20"/>
      <w:szCs w:val="22"/>
      <w14:ligatures w14:val="standard"/>
    </w:rPr>
  </w:style>
  <w:style w:type="paragraph" w:customStyle="1" w:styleId="GPMBullets">
    <w:name w:val="GPM Bullets"/>
    <w:basedOn w:val="GPMNormal"/>
    <w:qFormat/>
    <w:rsid w:val="005D5F06"/>
    <w:pPr>
      <w:numPr>
        <w:numId w:val="43"/>
      </w:num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9964">
      <w:bodyDiv w:val="1"/>
      <w:marLeft w:val="0"/>
      <w:marRight w:val="0"/>
      <w:marTop w:val="0"/>
      <w:marBottom w:val="0"/>
      <w:divBdr>
        <w:top w:val="none" w:sz="0" w:space="0" w:color="auto"/>
        <w:left w:val="none" w:sz="0" w:space="0" w:color="auto"/>
        <w:bottom w:val="none" w:sz="0" w:space="0" w:color="auto"/>
        <w:right w:val="none" w:sz="0" w:space="0" w:color="auto"/>
      </w:divBdr>
      <w:divsChild>
        <w:div w:id="658075137">
          <w:marLeft w:val="0"/>
          <w:marRight w:val="0"/>
          <w:marTop w:val="0"/>
          <w:marBottom w:val="0"/>
          <w:divBdr>
            <w:top w:val="none" w:sz="0" w:space="0" w:color="auto"/>
            <w:left w:val="none" w:sz="0" w:space="0" w:color="auto"/>
            <w:bottom w:val="none" w:sz="0" w:space="0" w:color="auto"/>
            <w:right w:val="none" w:sz="0" w:space="0" w:color="auto"/>
          </w:divBdr>
        </w:div>
        <w:div w:id="892153841">
          <w:marLeft w:val="0"/>
          <w:marRight w:val="0"/>
          <w:marTop w:val="0"/>
          <w:marBottom w:val="0"/>
          <w:divBdr>
            <w:top w:val="none" w:sz="0" w:space="0" w:color="auto"/>
            <w:left w:val="none" w:sz="0" w:space="0" w:color="auto"/>
            <w:bottom w:val="none" w:sz="0" w:space="0" w:color="auto"/>
            <w:right w:val="none" w:sz="0" w:space="0" w:color="auto"/>
          </w:divBdr>
        </w:div>
        <w:div w:id="1357929499">
          <w:marLeft w:val="0"/>
          <w:marRight w:val="0"/>
          <w:marTop w:val="0"/>
          <w:marBottom w:val="0"/>
          <w:divBdr>
            <w:top w:val="none" w:sz="0" w:space="0" w:color="auto"/>
            <w:left w:val="none" w:sz="0" w:space="0" w:color="auto"/>
            <w:bottom w:val="none" w:sz="0" w:space="0" w:color="auto"/>
            <w:right w:val="none" w:sz="0" w:space="0" w:color="auto"/>
          </w:divBdr>
        </w:div>
        <w:div w:id="268006771">
          <w:marLeft w:val="0"/>
          <w:marRight w:val="0"/>
          <w:marTop w:val="0"/>
          <w:marBottom w:val="0"/>
          <w:divBdr>
            <w:top w:val="none" w:sz="0" w:space="0" w:color="auto"/>
            <w:left w:val="none" w:sz="0" w:space="0" w:color="auto"/>
            <w:bottom w:val="none" w:sz="0" w:space="0" w:color="auto"/>
            <w:right w:val="none" w:sz="0" w:space="0" w:color="auto"/>
          </w:divBdr>
        </w:div>
        <w:div w:id="177347655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311">
      <a:dk1>
        <a:srgbClr val="000000"/>
      </a:dk1>
      <a:lt1>
        <a:srgbClr val="FFFFFF"/>
      </a:lt1>
      <a:dk2>
        <a:srgbClr val="699E46"/>
      </a:dk2>
      <a:lt2>
        <a:srgbClr val="F2F2F2"/>
      </a:lt2>
      <a:accent1>
        <a:srgbClr val="96C778"/>
      </a:accent1>
      <a:accent2>
        <a:srgbClr val="19597D"/>
      </a:accent2>
      <a:accent3>
        <a:srgbClr val="1DA7DB"/>
      </a:accent3>
      <a:accent4>
        <a:srgbClr val="D1353A"/>
      </a:accent4>
      <a:accent5>
        <a:srgbClr val="F45536"/>
      </a:accent5>
      <a:accent6>
        <a:srgbClr val="FAAB30"/>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ctr">
          <a:defRPr b="1" dirty="0" smtClean="0">
            <a:latin typeface="Lucida Sans Demibold Roman" charset="0"/>
            <a:ea typeface="Lucida Sans Demibold Roman" charset="0"/>
            <a:cs typeface="Lucida Sans Demibold Roman" charset="0"/>
          </a:defRPr>
        </a:defPPr>
      </a:lstStyle>
    </a:txDef>
  </a:objectDefaults>
  <a:extraClrSchemeLst/>
  <a:extLst>
    <a:ext uri="{05A4C25C-085E-4340-85A3-A5531E510DB2}">
      <thm15:themeFamily xmlns:thm15="http://schemas.microsoft.com/office/thememl/2012/main" name="GPM Presentation Template v1.0.pptx" id="{059F1ED0-81AF-054B-B7AF-E0CACB274BD6}" vid="{69E16071-10BC-CB42-B2A9-E72A944C2D6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CD722-2615-4553-9A5A-50E8DF16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1400</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Sustainability Management Plan Template</vt:lpstr>
    </vt:vector>
  </TitlesOfParts>
  <Manager/>
  <Company>Green Project Management</Company>
  <LinksUpToDate>false</LinksUpToDate>
  <CharactersWithSpaces>9088</CharactersWithSpaces>
  <SharedDoc>false</SharedDoc>
  <HyperlinkBase/>
  <HLinks>
    <vt:vector size="6" baseType="variant">
      <vt:variant>
        <vt:i4>4522039</vt:i4>
      </vt:variant>
      <vt:variant>
        <vt:i4>2190</vt:i4>
      </vt:variant>
      <vt:variant>
        <vt:i4>1025</vt:i4>
      </vt:variant>
      <vt:variant>
        <vt:i4>1</vt:i4>
      </vt:variant>
      <vt:variant>
        <vt:lpwstr>IPMA_logo_L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Management Plan Template</dc:title>
  <dc:subject/>
  <dc:creator>W.R. Duncan</dc:creator>
  <cp:keywords/>
  <dc:description/>
  <cp:lastModifiedBy>Mónica Gonzalez</cp:lastModifiedBy>
  <cp:revision>4</cp:revision>
  <cp:lastPrinted>2018-06-27T09:45:00Z</cp:lastPrinted>
  <dcterms:created xsi:type="dcterms:W3CDTF">2023-04-14T11:57:00Z</dcterms:created>
  <dcterms:modified xsi:type="dcterms:W3CDTF">2023-06-02T23:01:00Z</dcterms:modified>
  <cp:category/>
</cp:coreProperties>
</file>